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398AF" w14:textId="77777777" w:rsidR="00E47F59" w:rsidRPr="00C54217" w:rsidRDefault="00E47F59" w:rsidP="00A34872">
      <w:pPr>
        <w:pStyle w:val="NoSpacing"/>
        <w:jc w:val="center"/>
        <w:rPr>
          <w:rFonts w:ascii="Calvert MT Std Light" w:hAnsi="Calvert MT Std Light"/>
          <w:b/>
        </w:rPr>
      </w:pPr>
      <w:r w:rsidRPr="00C54217">
        <w:rPr>
          <w:rFonts w:ascii="Calvert MT Std Light" w:hAnsi="Calvert MT Std Light"/>
          <w:b/>
        </w:rPr>
        <w:t>WU YEE SUN COLLEGE</w:t>
      </w:r>
    </w:p>
    <w:p w14:paraId="6845232D" w14:textId="77777777" w:rsidR="00E47F59" w:rsidRPr="00C54217" w:rsidRDefault="00E47F59" w:rsidP="00A34872">
      <w:pPr>
        <w:pStyle w:val="NoSpacing"/>
        <w:jc w:val="center"/>
        <w:rPr>
          <w:rFonts w:ascii="Calvert MT Std Light" w:hAnsi="Calvert MT Std Light"/>
          <w:b/>
        </w:rPr>
      </w:pPr>
      <w:r w:rsidRPr="00C54217">
        <w:rPr>
          <w:rFonts w:ascii="Calvert MT Std Light" w:hAnsi="Calvert MT Std Light"/>
          <w:b/>
        </w:rPr>
        <w:t>THE CHINESE UNIVERSITY OF HONG KONG</w:t>
      </w:r>
    </w:p>
    <w:p w14:paraId="3F6358A1" w14:textId="5A0CA6C3" w:rsidR="00E47F59" w:rsidRPr="00C54217" w:rsidRDefault="00A05876" w:rsidP="00A34872">
      <w:pPr>
        <w:pStyle w:val="NoSpacing"/>
        <w:jc w:val="center"/>
        <w:rPr>
          <w:rFonts w:ascii="Calvert MT Std Light" w:hAnsi="Calvert MT Std Light"/>
          <w:b/>
        </w:rPr>
      </w:pPr>
      <w:r w:rsidRPr="00C54217">
        <w:rPr>
          <w:rFonts w:ascii="Calvert MT Std Light" w:hAnsi="Calvert MT Std Light"/>
          <w:b/>
        </w:rPr>
        <w:t>Rance Lee Award</w:t>
      </w:r>
      <w:r w:rsidR="009B4A8C">
        <w:rPr>
          <w:rFonts w:ascii="Calvert MT Std Light" w:hAnsi="Calvert MT Std Light"/>
          <w:b/>
        </w:rPr>
        <w:t xml:space="preserve"> 20</w:t>
      </w:r>
      <w:r w:rsidR="001F78A6">
        <w:rPr>
          <w:rFonts w:ascii="Calvert MT Std Light" w:hAnsi="Calvert MT Std Light"/>
          <w:b/>
        </w:rPr>
        <w:t>20/21</w:t>
      </w:r>
    </w:p>
    <w:p w14:paraId="614BE5D0" w14:textId="77777777" w:rsidR="007531E5" w:rsidRPr="00C54217" w:rsidRDefault="007531E5" w:rsidP="00A34872">
      <w:pPr>
        <w:pStyle w:val="NoSpacing"/>
        <w:jc w:val="center"/>
        <w:rPr>
          <w:rFonts w:ascii="Calvert MT Std Light" w:hAnsi="Calvert MT Std Light"/>
          <w:b/>
        </w:rPr>
      </w:pPr>
    </w:p>
    <w:p w14:paraId="37BC47C9" w14:textId="77777777" w:rsidR="007531E5" w:rsidRPr="00C54217" w:rsidRDefault="007531E5" w:rsidP="00A34872">
      <w:pPr>
        <w:pStyle w:val="NoSpacing"/>
        <w:jc w:val="center"/>
        <w:rPr>
          <w:rFonts w:ascii="Calvert MT Std Light" w:hAnsi="Calvert MT Std Light"/>
          <w:b/>
          <w:u w:val="single"/>
        </w:rPr>
      </w:pPr>
      <w:r w:rsidRPr="00C54217">
        <w:rPr>
          <w:rFonts w:ascii="Calvert MT Std Light" w:hAnsi="Calvert MT Std Light"/>
          <w:b/>
          <w:u w:val="single"/>
        </w:rPr>
        <w:t>GUIDELINES</w:t>
      </w:r>
    </w:p>
    <w:p w14:paraId="4D1AC116" w14:textId="77777777" w:rsidR="007531E5" w:rsidRPr="00C54217" w:rsidRDefault="007531E5" w:rsidP="00A34872">
      <w:pPr>
        <w:pStyle w:val="NoSpacing"/>
        <w:jc w:val="center"/>
        <w:rPr>
          <w:rFonts w:ascii="Calvert MT Std Light" w:hAnsi="Calvert MT Std Light"/>
          <w:b/>
        </w:rPr>
      </w:pPr>
    </w:p>
    <w:p w14:paraId="166E4562" w14:textId="77777777" w:rsidR="006807F0" w:rsidRPr="00C54217" w:rsidRDefault="00DD6954" w:rsidP="00A34872">
      <w:pPr>
        <w:pStyle w:val="NoSpacing"/>
        <w:jc w:val="both"/>
        <w:rPr>
          <w:rFonts w:ascii="Calvert MT Std Light" w:hAnsi="Calvert MT Std Light"/>
        </w:rPr>
      </w:pPr>
      <w:hyperlink w:anchor="_1._Introduction" w:history="1">
        <w:r w:rsidR="006807F0" w:rsidRPr="00C54217">
          <w:rPr>
            <w:rStyle w:val="Hyperlink"/>
            <w:rFonts w:ascii="Calvert MT Std Light" w:hAnsi="Calvert MT Std Light"/>
          </w:rPr>
          <w:t>1. Introduction</w:t>
        </w:r>
      </w:hyperlink>
    </w:p>
    <w:p w14:paraId="1F6872A8" w14:textId="70FCB2F2" w:rsidR="006807F0" w:rsidRPr="00C54217" w:rsidRDefault="00DD6954" w:rsidP="00A34872">
      <w:pPr>
        <w:pStyle w:val="NoSpacing"/>
        <w:jc w:val="both"/>
        <w:rPr>
          <w:rFonts w:ascii="Calvert MT Std Light" w:hAnsi="Calvert MT Std Light"/>
        </w:rPr>
      </w:pPr>
      <w:hyperlink w:anchor="_2._Programme_Objectives" w:history="1">
        <w:r w:rsidR="006807F0" w:rsidRPr="00C54217">
          <w:rPr>
            <w:rStyle w:val="Hyperlink"/>
            <w:rFonts w:ascii="Calvert MT Std Light" w:hAnsi="Calvert MT Std Light"/>
          </w:rPr>
          <w:t>2. Objectives</w:t>
        </w:r>
      </w:hyperlink>
    </w:p>
    <w:p w14:paraId="05035766" w14:textId="77777777" w:rsidR="006807F0" w:rsidRPr="00C54217" w:rsidRDefault="00DD6954" w:rsidP="00A34872">
      <w:pPr>
        <w:pStyle w:val="NoSpacing"/>
        <w:jc w:val="both"/>
        <w:rPr>
          <w:rFonts w:ascii="Calvert MT Std Light" w:hAnsi="Calvert MT Std Light"/>
        </w:rPr>
      </w:pPr>
      <w:hyperlink w:anchor="_3._Eligibility" w:history="1">
        <w:r w:rsidR="006807F0" w:rsidRPr="00C54217">
          <w:rPr>
            <w:rStyle w:val="Hyperlink"/>
            <w:rFonts w:ascii="Calvert MT Std Light" w:hAnsi="Calvert MT Std Light"/>
          </w:rPr>
          <w:t>3. Eligibility</w:t>
        </w:r>
      </w:hyperlink>
    </w:p>
    <w:p w14:paraId="6C3C98A7" w14:textId="2AC905F1" w:rsidR="006807F0" w:rsidRPr="00C54217" w:rsidRDefault="00DD6954" w:rsidP="00A34872">
      <w:pPr>
        <w:pStyle w:val="NoSpacing"/>
        <w:jc w:val="both"/>
        <w:rPr>
          <w:rFonts w:ascii="Calvert MT Std Light" w:hAnsi="Calvert MT Std Light"/>
        </w:rPr>
      </w:pPr>
      <w:hyperlink w:anchor="_4._Programme_Overview" w:history="1">
        <w:r w:rsidR="006807F0" w:rsidRPr="00C54217">
          <w:rPr>
            <w:rStyle w:val="Hyperlink"/>
            <w:rFonts w:ascii="Calvert MT Std Light" w:hAnsi="Calvert MT Std Light"/>
          </w:rPr>
          <w:t>4. Overview</w:t>
        </w:r>
      </w:hyperlink>
    </w:p>
    <w:p w14:paraId="6BB92C23" w14:textId="77777777" w:rsidR="006807F0" w:rsidRPr="00C54217" w:rsidRDefault="00DD6954" w:rsidP="00A34872">
      <w:pPr>
        <w:pStyle w:val="NoSpacing"/>
        <w:jc w:val="both"/>
        <w:rPr>
          <w:rFonts w:ascii="Calvert MT Std Light" w:hAnsi="Calvert MT Std Light"/>
        </w:rPr>
      </w:pPr>
      <w:hyperlink w:anchor="_5._Submission_Guidelines" w:history="1">
        <w:r w:rsidR="006807F0" w:rsidRPr="00C54217">
          <w:rPr>
            <w:rStyle w:val="Hyperlink"/>
            <w:rFonts w:ascii="Calvert MT Std Light" w:hAnsi="Calvert MT Std Light"/>
          </w:rPr>
          <w:t>5. Submission Guidelines</w:t>
        </w:r>
      </w:hyperlink>
    </w:p>
    <w:p w14:paraId="39DF2317" w14:textId="77777777" w:rsidR="006807F0" w:rsidRPr="00C54217" w:rsidRDefault="00DD6954" w:rsidP="00A34872">
      <w:pPr>
        <w:pStyle w:val="NoSpacing"/>
        <w:jc w:val="both"/>
        <w:rPr>
          <w:rFonts w:ascii="Calvert MT Std Light" w:hAnsi="Calvert MT Std Light"/>
        </w:rPr>
      </w:pPr>
      <w:hyperlink w:anchor="_6._Selection_Criteria" w:history="1">
        <w:r w:rsidR="006807F0" w:rsidRPr="00C54217">
          <w:rPr>
            <w:rStyle w:val="Hyperlink"/>
            <w:rFonts w:ascii="Calvert MT Std Light" w:hAnsi="Calvert MT Std Light"/>
          </w:rPr>
          <w:t>6. Selection Criteria</w:t>
        </w:r>
      </w:hyperlink>
    </w:p>
    <w:p w14:paraId="4052043E" w14:textId="77777777" w:rsidR="006807F0" w:rsidRPr="00C54217" w:rsidRDefault="00DD6954" w:rsidP="00A34872">
      <w:pPr>
        <w:pStyle w:val="NoSpacing"/>
        <w:jc w:val="both"/>
        <w:rPr>
          <w:rFonts w:ascii="Calvert MT Std Light" w:hAnsi="Calvert MT Std Light"/>
        </w:rPr>
      </w:pPr>
      <w:hyperlink w:anchor="_7._Selection_Panel" w:history="1">
        <w:r w:rsidR="006807F0" w:rsidRPr="00C54217">
          <w:rPr>
            <w:rStyle w:val="Hyperlink"/>
            <w:rFonts w:ascii="Calvert MT Std Light" w:hAnsi="Calvert MT Std Light"/>
          </w:rPr>
          <w:t>7. Selection Panel</w:t>
        </w:r>
      </w:hyperlink>
    </w:p>
    <w:p w14:paraId="2579A507" w14:textId="77777777" w:rsidR="006807F0" w:rsidRPr="00C54217" w:rsidRDefault="00DD6954" w:rsidP="00A34872">
      <w:pPr>
        <w:pStyle w:val="NoSpacing"/>
        <w:jc w:val="both"/>
        <w:rPr>
          <w:rFonts w:ascii="Calvert MT Std Light" w:hAnsi="Calvert MT Std Light"/>
        </w:rPr>
      </w:pPr>
      <w:hyperlink w:anchor="_8._Confidentiality_and" w:history="1">
        <w:r w:rsidR="006807F0" w:rsidRPr="00C54217">
          <w:rPr>
            <w:rStyle w:val="Hyperlink"/>
            <w:rFonts w:ascii="Calvert MT Std Light" w:hAnsi="Calvert MT Std Light"/>
          </w:rPr>
          <w:t>8. Confidentiality and Intellectual Property</w:t>
        </w:r>
      </w:hyperlink>
    </w:p>
    <w:p w14:paraId="46BCC39A" w14:textId="77777777" w:rsidR="006807F0" w:rsidRPr="00C54217" w:rsidRDefault="00DD6954" w:rsidP="00A34872">
      <w:pPr>
        <w:pStyle w:val="NoSpacing"/>
        <w:jc w:val="both"/>
        <w:rPr>
          <w:rFonts w:ascii="Calvert MT Std Light" w:hAnsi="Calvert MT Std Light"/>
        </w:rPr>
      </w:pPr>
      <w:hyperlink w:anchor="_9._Important_Dates" w:history="1">
        <w:r w:rsidR="006807F0" w:rsidRPr="00C54217">
          <w:rPr>
            <w:rStyle w:val="Hyperlink"/>
            <w:rFonts w:ascii="Calvert MT Std Light" w:hAnsi="Calvert MT Std Light"/>
          </w:rPr>
          <w:t>9. Important Dates</w:t>
        </w:r>
      </w:hyperlink>
    </w:p>
    <w:p w14:paraId="52A8BE6A" w14:textId="77777777" w:rsidR="007531E5" w:rsidRPr="00C54217" w:rsidRDefault="00DD6954" w:rsidP="00A34872">
      <w:pPr>
        <w:pStyle w:val="NoSpacing"/>
        <w:jc w:val="both"/>
        <w:rPr>
          <w:rFonts w:ascii="Calvert MT Std Light" w:hAnsi="Calvert MT Std Light"/>
        </w:rPr>
      </w:pPr>
      <w:hyperlink w:anchor="_Frequent_Asked_Questions" w:history="1">
        <w:r w:rsidR="001544B5" w:rsidRPr="00C54217">
          <w:rPr>
            <w:rStyle w:val="Hyperlink"/>
            <w:rFonts w:ascii="Calvert MT Std Light" w:hAnsi="Calvert MT Std Light"/>
          </w:rPr>
          <w:t>Frequent Asked Questions (FAQ)</w:t>
        </w:r>
      </w:hyperlink>
    </w:p>
    <w:p w14:paraId="2E9DCFAF" w14:textId="77777777" w:rsidR="007531E5" w:rsidRPr="00C54217" w:rsidRDefault="007531E5" w:rsidP="00A34872">
      <w:pPr>
        <w:pStyle w:val="NoSpacing"/>
        <w:jc w:val="both"/>
        <w:rPr>
          <w:rFonts w:ascii="Calvert MT Std Light" w:hAnsi="Calvert MT Std Light"/>
        </w:rPr>
      </w:pPr>
    </w:p>
    <w:p w14:paraId="77354AFB" w14:textId="77777777" w:rsidR="00E47F59" w:rsidRPr="00C54217" w:rsidRDefault="00DA2F20" w:rsidP="00A34872">
      <w:pPr>
        <w:pStyle w:val="Heading2"/>
        <w:spacing w:before="0"/>
        <w:rPr>
          <w:rFonts w:ascii="Calvert MT Std Light" w:hAnsi="Calvert MT Std Light"/>
          <w:sz w:val="22"/>
          <w:szCs w:val="22"/>
        </w:rPr>
      </w:pPr>
      <w:bookmarkStart w:id="0" w:name="_1._Introduction"/>
      <w:bookmarkEnd w:id="0"/>
      <w:r w:rsidRPr="00C54217">
        <w:rPr>
          <w:rFonts w:ascii="Calvert MT Std Light" w:hAnsi="Calvert MT Std Light"/>
          <w:sz w:val="22"/>
          <w:szCs w:val="22"/>
        </w:rPr>
        <w:t xml:space="preserve">1. </w:t>
      </w:r>
      <w:r w:rsidR="00E47F59" w:rsidRPr="00C54217">
        <w:rPr>
          <w:rFonts w:ascii="Calvert MT Std Light" w:hAnsi="Calvert MT Std Light"/>
          <w:sz w:val="22"/>
          <w:szCs w:val="22"/>
        </w:rPr>
        <w:t xml:space="preserve">Introduction </w:t>
      </w:r>
    </w:p>
    <w:p w14:paraId="24B526D0" w14:textId="77777777" w:rsidR="00A05876" w:rsidRPr="00C54217" w:rsidRDefault="00A05876" w:rsidP="00A05876">
      <w:pPr>
        <w:pStyle w:val="ListParagraph"/>
        <w:spacing w:after="0" w:line="0" w:lineRule="atLeast"/>
        <w:ind w:left="360"/>
        <w:rPr>
          <w:rFonts w:ascii="Calvert MT Std Light" w:hAnsi="Calvert MT Std Light"/>
        </w:rPr>
      </w:pPr>
    </w:p>
    <w:p w14:paraId="549EAD56" w14:textId="7D27F154" w:rsidR="00A05876" w:rsidRPr="00C54217" w:rsidRDefault="00A05876" w:rsidP="00A05876">
      <w:pPr>
        <w:spacing w:after="0" w:line="0" w:lineRule="atLeast"/>
        <w:ind w:left="360"/>
        <w:rPr>
          <w:rFonts w:ascii="Calvert MT Std Light" w:hAnsi="Calvert MT Std Light"/>
        </w:rPr>
      </w:pPr>
      <w:r w:rsidRPr="00C54217">
        <w:rPr>
          <w:rFonts w:ascii="Calvert MT Std Light" w:hAnsi="Calvert MT Std Light"/>
        </w:rPr>
        <w:t xml:space="preserve">Creativity and Sunny Living are two of the College’s </w:t>
      </w:r>
      <w:r w:rsidR="0038008B">
        <w:rPr>
          <w:rFonts w:ascii="Calvert MT Std Light" w:hAnsi="Calvert MT Std Light"/>
        </w:rPr>
        <w:t>core values</w:t>
      </w:r>
      <w:r w:rsidRPr="00C54217">
        <w:rPr>
          <w:rFonts w:ascii="Calvert MT Std Light" w:hAnsi="Calvert MT Std Light"/>
        </w:rPr>
        <w:t xml:space="preserve">. The House of Sunny Living </w:t>
      </w:r>
      <w:r w:rsidR="0038008B">
        <w:rPr>
          <w:rFonts w:ascii="Calvert MT Std Light" w:hAnsi="Calvert MT Std Light"/>
        </w:rPr>
        <w:t>integrates the</w:t>
      </w:r>
      <w:r w:rsidRPr="00C54217">
        <w:rPr>
          <w:rFonts w:ascii="Calvert MT Std Light" w:hAnsi="Calvert MT Std Light"/>
        </w:rPr>
        <w:t xml:space="preserve"> three dimensions</w:t>
      </w:r>
      <w:r w:rsidR="0038008B">
        <w:rPr>
          <w:rFonts w:ascii="Calvert MT Std Light" w:hAnsi="Calvert MT Std Light"/>
        </w:rPr>
        <w:t xml:space="preserve">: </w:t>
      </w:r>
      <w:r w:rsidRPr="00C54217">
        <w:rPr>
          <w:rFonts w:ascii="Calvert MT Std Light" w:hAnsi="Calvert MT Std Light"/>
        </w:rPr>
        <w:t xml:space="preserve">“health and spiritual well-being”, “sports for life” and “go green and lead the society” to target the well-being of the body, mind and spirit of our students and encourage </w:t>
      </w:r>
      <w:r w:rsidR="0038008B">
        <w:rPr>
          <w:rFonts w:ascii="Calvert MT Std Light" w:hAnsi="Calvert MT Std Light"/>
        </w:rPr>
        <w:t xml:space="preserve">them </w:t>
      </w:r>
      <w:r w:rsidRPr="00C54217">
        <w:rPr>
          <w:rFonts w:ascii="Calvert MT Std Light" w:hAnsi="Calvert MT Std Light"/>
        </w:rPr>
        <w:t>to contribut</w:t>
      </w:r>
      <w:r w:rsidR="0038008B">
        <w:rPr>
          <w:rFonts w:ascii="Calvert MT Std Light" w:hAnsi="Calvert MT Std Light"/>
        </w:rPr>
        <w:t>e</w:t>
      </w:r>
      <w:r w:rsidRPr="00C54217">
        <w:rPr>
          <w:rFonts w:ascii="Calvert MT Std Light" w:hAnsi="Calvert MT Std Light"/>
        </w:rPr>
        <w:t xml:space="preserve"> to the environment and society. </w:t>
      </w:r>
    </w:p>
    <w:p w14:paraId="666CA9C9" w14:textId="77777777" w:rsidR="00A05876" w:rsidRPr="00C54217" w:rsidRDefault="00A05876" w:rsidP="00A05876">
      <w:pPr>
        <w:spacing w:after="0" w:line="0" w:lineRule="atLeast"/>
        <w:rPr>
          <w:rFonts w:ascii="Calvert MT Std Light" w:hAnsi="Calvert MT Std Light"/>
        </w:rPr>
      </w:pPr>
    </w:p>
    <w:p w14:paraId="71BA7349" w14:textId="5B0446F0" w:rsidR="00A05876" w:rsidRPr="00C54217" w:rsidRDefault="0038008B" w:rsidP="00A05876">
      <w:pPr>
        <w:spacing w:after="0" w:line="0" w:lineRule="atLeast"/>
        <w:ind w:left="360"/>
        <w:rPr>
          <w:rFonts w:ascii="Calvert MT Std Light" w:hAnsi="Calvert MT Std Light"/>
        </w:rPr>
      </w:pPr>
      <w:r w:rsidRPr="00C54217">
        <w:rPr>
          <w:rFonts w:ascii="Calvert MT Std Light" w:hAnsi="Calvert MT Std Light"/>
        </w:rPr>
        <w:t>To</w:t>
      </w:r>
      <w:r w:rsidR="00A05876" w:rsidRPr="00C54217">
        <w:rPr>
          <w:rFonts w:ascii="Calvert MT Std Light" w:hAnsi="Calvert MT Std Light"/>
        </w:rPr>
        <w:t xml:space="preserve"> enhance the development </w:t>
      </w:r>
      <w:r>
        <w:rPr>
          <w:rFonts w:ascii="Calvert MT Std Light" w:hAnsi="Calvert MT Std Light"/>
        </w:rPr>
        <w:t>of</w:t>
      </w:r>
      <w:r w:rsidR="00A05876" w:rsidRPr="00C54217">
        <w:rPr>
          <w:rFonts w:ascii="Calvert MT Std Light" w:hAnsi="Calvert MT Std Light"/>
        </w:rPr>
        <w:t xml:space="preserve"> </w:t>
      </w:r>
      <w:r>
        <w:rPr>
          <w:rFonts w:ascii="Calvert MT Std Light" w:hAnsi="Calvert MT Std Light"/>
        </w:rPr>
        <w:t>Wu Yee Sun</w:t>
      </w:r>
      <w:r w:rsidRPr="00C54217">
        <w:rPr>
          <w:rFonts w:ascii="Calvert MT Std Light" w:hAnsi="Calvert MT Std Light"/>
        </w:rPr>
        <w:t xml:space="preserve"> </w:t>
      </w:r>
      <w:r w:rsidR="00981034">
        <w:rPr>
          <w:rFonts w:ascii="Calvert MT Std Light" w:hAnsi="Calvert MT Std Light"/>
        </w:rPr>
        <w:t xml:space="preserve">(WYS) </w:t>
      </w:r>
      <w:r w:rsidR="00A05876" w:rsidRPr="00C54217">
        <w:rPr>
          <w:rFonts w:ascii="Calvert MT Std Light" w:hAnsi="Calvert MT Std Light"/>
        </w:rPr>
        <w:t xml:space="preserve">students, Rance Lee Award (RLA) </w:t>
      </w:r>
      <w:r>
        <w:rPr>
          <w:rFonts w:ascii="Calvert MT Std Light" w:hAnsi="Calvert MT Std Light"/>
        </w:rPr>
        <w:t>is</w:t>
      </w:r>
      <w:r w:rsidR="00A05876" w:rsidRPr="00C54217">
        <w:rPr>
          <w:rFonts w:ascii="Calvert MT Std Light" w:hAnsi="Calvert MT Std Light"/>
        </w:rPr>
        <w:t xml:space="preserve"> established to </w:t>
      </w:r>
      <w:r>
        <w:rPr>
          <w:rFonts w:ascii="Calvert MT Std Light" w:hAnsi="Calvert MT Std Light"/>
        </w:rPr>
        <w:t>encourage</w:t>
      </w:r>
      <w:r w:rsidRPr="00C54217">
        <w:rPr>
          <w:rFonts w:ascii="Calvert MT Std Light" w:hAnsi="Calvert MT Std Light"/>
        </w:rPr>
        <w:t xml:space="preserve"> </w:t>
      </w:r>
      <w:r>
        <w:rPr>
          <w:rFonts w:ascii="Calvert MT Std Light" w:hAnsi="Calvert MT Std Light"/>
        </w:rPr>
        <w:t>the integration of</w:t>
      </w:r>
      <w:r w:rsidRPr="00C54217">
        <w:rPr>
          <w:rFonts w:ascii="Calvert MT Std Light" w:hAnsi="Calvert MT Std Light"/>
        </w:rPr>
        <w:t xml:space="preserve"> </w:t>
      </w:r>
      <w:r w:rsidR="00A05876" w:rsidRPr="00C54217">
        <w:rPr>
          <w:rFonts w:ascii="Calvert MT Std Light" w:hAnsi="Calvert MT Std Light"/>
        </w:rPr>
        <w:t>creativ</w:t>
      </w:r>
      <w:r>
        <w:rPr>
          <w:rFonts w:ascii="Calvert MT Std Light" w:hAnsi="Calvert MT Std Light"/>
        </w:rPr>
        <w:t>ity</w:t>
      </w:r>
      <w:r w:rsidR="00A05876" w:rsidRPr="00C54217">
        <w:rPr>
          <w:rFonts w:ascii="Calvert MT Std Light" w:hAnsi="Calvert MT Std Light"/>
        </w:rPr>
        <w:t xml:space="preserve"> </w:t>
      </w:r>
      <w:r>
        <w:rPr>
          <w:rFonts w:ascii="Calvert MT Std Light" w:hAnsi="Calvert MT Std Light"/>
        </w:rPr>
        <w:t>and</w:t>
      </w:r>
      <w:r w:rsidRPr="00C54217">
        <w:rPr>
          <w:rFonts w:ascii="Calvert MT Std Light" w:hAnsi="Calvert MT Std Light"/>
        </w:rPr>
        <w:t xml:space="preserve"> </w:t>
      </w:r>
      <w:r w:rsidR="00A05876" w:rsidRPr="00C54217">
        <w:rPr>
          <w:rFonts w:ascii="Calvert MT Std Light" w:hAnsi="Calvert MT Std Light"/>
        </w:rPr>
        <w:t xml:space="preserve">Sunny </w:t>
      </w:r>
      <w:r>
        <w:rPr>
          <w:rFonts w:ascii="Calvert MT Std Light" w:hAnsi="Calvert MT Std Light"/>
        </w:rPr>
        <w:t>L</w:t>
      </w:r>
      <w:r w:rsidR="00A05876" w:rsidRPr="00C54217">
        <w:rPr>
          <w:rFonts w:ascii="Calvert MT Std Light" w:hAnsi="Calvert MT Std Light"/>
        </w:rPr>
        <w:t>iving in the following 3 areas</w:t>
      </w:r>
    </w:p>
    <w:p w14:paraId="18E5AD9C" w14:textId="4E225295" w:rsidR="00A05876" w:rsidRPr="00C54217" w:rsidRDefault="00A05876" w:rsidP="00A05876">
      <w:pPr>
        <w:pStyle w:val="ListParagraph"/>
        <w:numPr>
          <w:ilvl w:val="0"/>
          <w:numId w:val="17"/>
        </w:numPr>
        <w:spacing w:after="0" w:line="0" w:lineRule="atLeast"/>
        <w:rPr>
          <w:rFonts w:ascii="Calvert MT Std Light" w:hAnsi="Calvert MT Std Light"/>
        </w:rPr>
      </w:pPr>
      <w:r w:rsidRPr="00C54217">
        <w:rPr>
          <w:rFonts w:ascii="Calvert MT Std Light" w:hAnsi="Calvert MT Std Light"/>
        </w:rPr>
        <w:t xml:space="preserve">Rance Lee </w:t>
      </w:r>
      <w:r w:rsidR="003A23F4">
        <w:rPr>
          <w:rFonts w:ascii="Calvert MT Std Light" w:hAnsi="Calvert MT Std Light"/>
        </w:rPr>
        <w:t>A</w:t>
      </w:r>
      <w:r w:rsidRPr="00C54217">
        <w:rPr>
          <w:rFonts w:ascii="Calvert MT Std Light" w:hAnsi="Calvert MT Std Light"/>
        </w:rPr>
        <w:t xml:space="preserve">ward for creativity in promoting health and </w:t>
      </w:r>
      <w:r w:rsidR="007467A5" w:rsidRPr="00C54217">
        <w:rPr>
          <w:rFonts w:ascii="Calvert MT Std Light" w:hAnsi="Calvert MT Std Light"/>
        </w:rPr>
        <w:t>well</w:t>
      </w:r>
      <w:r w:rsidR="007467A5">
        <w:rPr>
          <w:rFonts w:ascii="Calvert MT Std Light" w:hAnsi="Calvert MT Std Light"/>
        </w:rPr>
        <w:t>-</w:t>
      </w:r>
      <w:r w:rsidRPr="00C54217">
        <w:rPr>
          <w:rFonts w:ascii="Calvert MT Std Light" w:hAnsi="Calvert MT Std Light"/>
        </w:rPr>
        <w:t>being</w:t>
      </w:r>
    </w:p>
    <w:p w14:paraId="3E41F757" w14:textId="15C6FF77" w:rsidR="00A05876" w:rsidRPr="00C54217" w:rsidRDefault="00A05876" w:rsidP="00A05876">
      <w:pPr>
        <w:pStyle w:val="ListParagraph"/>
        <w:numPr>
          <w:ilvl w:val="0"/>
          <w:numId w:val="17"/>
        </w:numPr>
        <w:spacing w:after="0" w:line="0" w:lineRule="atLeast"/>
        <w:rPr>
          <w:rFonts w:ascii="Calvert MT Std Light" w:hAnsi="Calvert MT Std Light"/>
        </w:rPr>
      </w:pPr>
      <w:r w:rsidRPr="00C54217">
        <w:rPr>
          <w:rFonts w:ascii="Calvert MT Std Light" w:hAnsi="Calvert MT Std Light"/>
        </w:rPr>
        <w:t xml:space="preserve">Rance Lee </w:t>
      </w:r>
      <w:r w:rsidR="003A23F4">
        <w:rPr>
          <w:rFonts w:ascii="Calvert MT Std Light" w:hAnsi="Calvert MT Std Light"/>
        </w:rPr>
        <w:t>A</w:t>
      </w:r>
      <w:r w:rsidRPr="00C54217">
        <w:rPr>
          <w:rFonts w:ascii="Calvert MT Std Light" w:hAnsi="Calvert MT Std Light"/>
        </w:rPr>
        <w:t>ward for creativity in promoting lifetime sports</w:t>
      </w:r>
    </w:p>
    <w:p w14:paraId="03BA8AE4" w14:textId="0E4329D6" w:rsidR="00A05876" w:rsidRPr="00C54217" w:rsidRDefault="00A05876" w:rsidP="00A05876">
      <w:pPr>
        <w:pStyle w:val="ListParagraph"/>
        <w:numPr>
          <w:ilvl w:val="0"/>
          <w:numId w:val="17"/>
        </w:numPr>
        <w:spacing w:after="0" w:line="0" w:lineRule="atLeast"/>
        <w:rPr>
          <w:rFonts w:ascii="Calvert MT Std Light" w:hAnsi="Calvert MT Std Light"/>
        </w:rPr>
      </w:pPr>
      <w:r w:rsidRPr="00C54217">
        <w:rPr>
          <w:rFonts w:ascii="Calvert MT Std Light" w:hAnsi="Calvert MT Std Light"/>
        </w:rPr>
        <w:t xml:space="preserve">Rance Lee </w:t>
      </w:r>
      <w:r w:rsidR="003A23F4">
        <w:rPr>
          <w:rFonts w:ascii="Calvert MT Std Light" w:hAnsi="Calvert MT Std Light"/>
        </w:rPr>
        <w:t>A</w:t>
      </w:r>
      <w:r w:rsidRPr="00C54217">
        <w:rPr>
          <w:rFonts w:ascii="Calvert MT Std Light" w:hAnsi="Calvert MT Std Light"/>
        </w:rPr>
        <w:t>ward for creativity in promoting green life</w:t>
      </w:r>
    </w:p>
    <w:p w14:paraId="631A3EA2" w14:textId="77777777" w:rsidR="00E47F59" w:rsidRPr="00C54217" w:rsidRDefault="00E47F59" w:rsidP="00A34872">
      <w:pPr>
        <w:pStyle w:val="NoSpacing"/>
        <w:jc w:val="both"/>
        <w:rPr>
          <w:rFonts w:ascii="Calvert MT Std Light" w:hAnsi="Calvert MT Std Light"/>
        </w:rPr>
      </w:pPr>
    </w:p>
    <w:p w14:paraId="00E1A964" w14:textId="3DD1CB00" w:rsidR="00E47F59" w:rsidRPr="00C54217" w:rsidRDefault="00DA2F20" w:rsidP="00A34872">
      <w:pPr>
        <w:pStyle w:val="Heading2"/>
        <w:spacing w:before="0"/>
        <w:rPr>
          <w:rFonts w:ascii="Calvert MT Std Light" w:hAnsi="Calvert MT Std Light"/>
          <w:sz w:val="22"/>
          <w:szCs w:val="22"/>
        </w:rPr>
      </w:pPr>
      <w:bookmarkStart w:id="1" w:name="_2._Programme_Objectives"/>
      <w:bookmarkEnd w:id="1"/>
      <w:r w:rsidRPr="00C54217">
        <w:rPr>
          <w:rFonts w:ascii="Calvert MT Std Light" w:hAnsi="Calvert MT Std Light"/>
          <w:sz w:val="22"/>
          <w:szCs w:val="22"/>
        </w:rPr>
        <w:t xml:space="preserve">2. </w:t>
      </w:r>
      <w:r w:rsidR="00326D1A" w:rsidRPr="00C54217">
        <w:rPr>
          <w:rFonts w:ascii="Calvert MT Std Light" w:hAnsi="Calvert MT Std Light"/>
          <w:sz w:val="22"/>
          <w:szCs w:val="22"/>
        </w:rPr>
        <w:t>Objectives</w:t>
      </w:r>
    </w:p>
    <w:p w14:paraId="5774A219" w14:textId="77777777" w:rsidR="00A05876" w:rsidRPr="00C54217" w:rsidRDefault="00A05876" w:rsidP="00A05876">
      <w:pPr>
        <w:spacing w:after="0" w:line="0" w:lineRule="atLeast"/>
        <w:rPr>
          <w:rFonts w:ascii="Calvert MT Std Light" w:hAnsi="Calvert MT Std Light"/>
        </w:rPr>
      </w:pPr>
    </w:p>
    <w:p w14:paraId="307B6D74" w14:textId="41A8B3A9" w:rsidR="00A05876" w:rsidRPr="00C54217" w:rsidRDefault="00A05876" w:rsidP="00A05876">
      <w:pPr>
        <w:pStyle w:val="ListParagraph"/>
        <w:numPr>
          <w:ilvl w:val="0"/>
          <w:numId w:val="18"/>
        </w:numPr>
        <w:spacing w:after="0" w:line="0" w:lineRule="atLeast"/>
        <w:rPr>
          <w:rFonts w:ascii="Calvert MT Std Light" w:hAnsi="Calvert MT Std Light"/>
        </w:rPr>
      </w:pPr>
      <w:r w:rsidRPr="00C54217">
        <w:rPr>
          <w:rFonts w:ascii="Calvert MT Std Light" w:hAnsi="Calvert MT Std Light"/>
        </w:rPr>
        <w:t xml:space="preserve">To enhance the </w:t>
      </w:r>
      <w:r w:rsidR="00981034">
        <w:rPr>
          <w:rFonts w:ascii="Calvert MT Std Light" w:hAnsi="Calvert MT Std Light"/>
        </w:rPr>
        <w:t xml:space="preserve">overall </w:t>
      </w:r>
      <w:r w:rsidRPr="00C54217">
        <w:rPr>
          <w:rFonts w:ascii="Calvert MT Std Light" w:hAnsi="Calvert MT Std Light"/>
        </w:rPr>
        <w:t>well-being</w:t>
      </w:r>
      <w:r w:rsidR="00981034">
        <w:rPr>
          <w:rFonts w:ascii="Calvert MT Std Light" w:hAnsi="Calvert MT Std Light"/>
        </w:rPr>
        <w:t xml:space="preserve"> </w:t>
      </w:r>
      <w:r w:rsidR="00981034" w:rsidRPr="00C54217">
        <w:rPr>
          <w:rFonts w:ascii="Calvert MT Std Light" w:hAnsi="Calvert MT Std Light"/>
        </w:rPr>
        <w:t xml:space="preserve">of </w:t>
      </w:r>
      <w:r w:rsidR="00981034">
        <w:rPr>
          <w:rFonts w:ascii="Calvert MT Std Light" w:hAnsi="Calvert MT Std Light"/>
        </w:rPr>
        <w:t>WYS</w:t>
      </w:r>
      <w:r w:rsidR="00981034" w:rsidRPr="00C54217">
        <w:rPr>
          <w:rFonts w:ascii="Calvert MT Std Light" w:hAnsi="Calvert MT Std Light"/>
        </w:rPr>
        <w:t xml:space="preserve"> students </w:t>
      </w:r>
      <w:r w:rsidR="00981034">
        <w:rPr>
          <w:rFonts w:ascii="Calvert MT Std Light" w:hAnsi="Calvert MT Std Light"/>
        </w:rPr>
        <w:t>through</w:t>
      </w:r>
      <w:r w:rsidRPr="00C54217">
        <w:rPr>
          <w:rFonts w:ascii="Calvert MT Std Light" w:hAnsi="Calvert MT Std Light"/>
        </w:rPr>
        <w:t xml:space="preserve"> development of the</w:t>
      </w:r>
      <w:r w:rsidR="00981034">
        <w:rPr>
          <w:rFonts w:ascii="Calvert MT Std Light" w:hAnsi="Calvert MT Std Light"/>
        </w:rPr>
        <w:t>ir</w:t>
      </w:r>
      <w:r w:rsidRPr="00C54217">
        <w:rPr>
          <w:rFonts w:ascii="Calvert MT Std Light" w:hAnsi="Calvert MT Std Light"/>
        </w:rPr>
        <w:t xml:space="preserve"> body, mind and spirt </w:t>
      </w:r>
    </w:p>
    <w:p w14:paraId="0A22C2DA" w14:textId="000127BA" w:rsidR="00A05876" w:rsidRPr="00C54217" w:rsidRDefault="00A05876" w:rsidP="00A05876">
      <w:pPr>
        <w:pStyle w:val="ListParagraph"/>
        <w:numPr>
          <w:ilvl w:val="0"/>
          <w:numId w:val="18"/>
        </w:numPr>
        <w:spacing w:after="0" w:line="0" w:lineRule="atLeast"/>
        <w:rPr>
          <w:rFonts w:ascii="Calvert MT Std Light" w:hAnsi="Calvert MT Std Light"/>
        </w:rPr>
      </w:pPr>
      <w:r w:rsidRPr="00C54217">
        <w:rPr>
          <w:rFonts w:ascii="Calvert MT Std Light" w:hAnsi="Calvert MT Std Light"/>
        </w:rPr>
        <w:t xml:space="preserve">To encourage </w:t>
      </w:r>
      <w:r w:rsidR="00981034">
        <w:rPr>
          <w:rFonts w:ascii="Calvert MT Std Light" w:hAnsi="Calvert MT Std Light"/>
        </w:rPr>
        <w:t>WYS</w:t>
      </w:r>
      <w:r w:rsidR="00981034" w:rsidRPr="00C54217">
        <w:rPr>
          <w:rFonts w:ascii="Calvert MT Std Light" w:hAnsi="Calvert MT Std Light"/>
        </w:rPr>
        <w:t xml:space="preserve"> </w:t>
      </w:r>
      <w:r w:rsidRPr="00C54217">
        <w:rPr>
          <w:rFonts w:ascii="Calvert MT Std Light" w:hAnsi="Calvert MT Std Light"/>
        </w:rPr>
        <w:t>students to think and act creatively in the above mentioned 3 areas - health, sports and green life</w:t>
      </w:r>
    </w:p>
    <w:p w14:paraId="7299D226" w14:textId="475DA911" w:rsidR="00A05876" w:rsidRPr="00C54217" w:rsidRDefault="00A05876" w:rsidP="00A05876">
      <w:pPr>
        <w:pStyle w:val="ListParagraph"/>
        <w:numPr>
          <w:ilvl w:val="0"/>
          <w:numId w:val="18"/>
        </w:numPr>
        <w:spacing w:after="0" w:line="0" w:lineRule="atLeast"/>
        <w:rPr>
          <w:rFonts w:ascii="Calvert MT Std Light" w:hAnsi="Calvert MT Std Light"/>
        </w:rPr>
      </w:pPr>
      <w:r w:rsidRPr="00C54217">
        <w:rPr>
          <w:rFonts w:ascii="Calvert MT Std Light" w:hAnsi="Calvert MT Std Light"/>
        </w:rPr>
        <w:t xml:space="preserve">To generate innovative ideas to </w:t>
      </w:r>
      <w:r w:rsidR="00981034">
        <w:rPr>
          <w:rFonts w:ascii="Calvert MT Std Light" w:hAnsi="Calvert MT Std Light"/>
        </w:rPr>
        <w:t>benefit</w:t>
      </w:r>
      <w:r w:rsidRPr="00C54217">
        <w:rPr>
          <w:rFonts w:ascii="Calvert MT Std Light" w:hAnsi="Calvert MT Std Light"/>
        </w:rPr>
        <w:t xml:space="preserve"> oneself, the environment and the society</w:t>
      </w:r>
    </w:p>
    <w:p w14:paraId="4B6E17F8" w14:textId="77777777" w:rsidR="00E47F59" w:rsidRPr="00C54217" w:rsidRDefault="00E47F59" w:rsidP="00A34872">
      <w:pPr>
        <w:pStyle w:val="NoSpacing"/>
        <w:jc w:val="both"/>
        <w:rPr>
          <w:rFonts w:ascii="Calvert MT Std Light" w:hAnsi="Calvert MT Std Light"/>
          <w:b/>
        </w:rPr>
      </w:pPr>
    </w:p>
    <w:p w14:paraId="599A7184" w14:textId="77777777" w:rsidR="00E47F59" w:rsidRPr="00C54217" w:rsidRDefault="00DA2F20" w:rsidP="00A34872">
      <w:pPr>
        <w:pStyle w:val="Heading2"/>
        <w:spacing w:before="0"/>
        <w:rPr>
          <w:rFonts w:ascii="Calvert MT Std Light" w:hAnsi="Calvert MT Std Light"/>
          <w:sz w:val="22"/>
          <w:szCs w:val="22"/>
        </w:rPr>
      </w:pPr>
      <w:bookmarkStart w:id="2" w:name="_3._Eligibility"/>
      <w:bookmarkEnd w:id="2"/>
      <w:r w:rsidRPr="00C54217">
        <w:rPr>
          <w:rFonts w:ascii="Calvert MT Std Light" w:hAnsi="Calvert MT Std Light"/>
          <w:sz w:val="22"/>
          <w:szCs w:val="22"/>
        </w:rPr>
        <w:t xml:space="preserve">3. </w:t>
      </w:r>
      <w:r w:rsidR="0081180A" w:rsidRPr="00C54217">
        <w:rPr>
          <w:rFonts w:ascii="Calvert MT Std Light" w:hAnsi="Calvert MT Std Light"/>
          <w:sz w:val="22"/>
          <w:szCs w:val="22"/>
        </w:rPr>
        <w:t>Eligibility</w:t>
      </w:r>
    </w:p>
    <w:p w14:paraId="1501A86D" w14:textId="77777777" w:rsidR="00E47F59" w:rsidRPr="00C54217" w:rsidRDefault="00E47F59" w:rsidP="00A34872">
      <w:pPr>
        <w:pStyle w:val="NoSpacing"/>
        <w:ind w:left="360"/>
        <w:jc w:val="both"/>
        <w:rPr>
          <w:rFonts w:ascii="Calvert MT Std Light" w:hAnsi="Calvert MT Std Light"/>
          <w:b/>
          <w:u w:val="single"/>
        </w:rPr>
      </w:pPr>
    </w:p>
    <w:p w14:paraId="421CA603" w14:textId="5B9A0D76" w:rsidR="00A05876" w:rsidRPr="00C54217" w:rsidRDefault="00A05876" w:rsidP="00A05876">
      <w:pPr>
        <w:pStyle w:val="NoSpacing"/>
        <w:spacing w:line="0" w:lineRule="atLeast"/>
        <w:ind w:left="360"/>
        <w:jc w:val="both"/>
        <w:rPr>
          <w:rFonts w:ascii="Calvert MT Std Light" w:hAnsi="Calvert MT Std Light"/>
        </w:rPr>
      </w:pPr>
      <w:r w:rsidRPr="00C54217">
        <w:rPr>
          <w:rFonts w:ascii="Calvert MT Std Light" w:hAnsi="Calvert MT Std Light"/>
          <w:b/>
        </w:rPr>
        <w:t xml:space="preserve">All WYS students </w:t>
      </w:r>
      <w:r w:rsidRPr="00C54217">
        <w:rPr>
          <w:rFonts w:ascii="Calvert MT Std Light" w:hAnsi="Calvert MT Std Light"/>
        </w:rPr>
        <w:t xml:space="preserve">can apply </w:t>
      </w:r>
      <w:r w:rsidRPr="00C54217">
        <w:rPr>
          <w:rFonts w:ascii="Calvert MT Std Light" w:hAnsi="Calvert MT Std Light"/>
          <w:u w:val="single"/>
        </w:rPr>
        <w:t>individually or in group</w:t>
      </w:r>
      <w:r w:rsidR="00981034">
        <w:rPr>
          <w:rFonts w:ascii="Calvert MT Std Light" w:hAnsi="Calvert MT Std Light"/>
          <w:u w:val="single"/>
        </w:rPr>
        <w:t>*</w:t>
      </w:r>
      <w:r w:rsidRPr="00C54217">
        <w:rPr>
          <w:rFonts w:ascii="Calvert MT Std Light" w:hAnsi="Calvert MT Std Light"/>
          <w:u w:val="single"/>
        </w:rPr>
        <w:t xml:space="preserve"> (collectively referred to as a team)</w:t>
      </w:r>
      <w:r w:rsidRPr="00C54217">
        <w:rPr>
          <w:rFonts w:ascii="Calvert MT Std Light" w:hAnsi="Calvert MT Std Light"/>
        </w:rPr>
        <w:t xml:space="preserve">. </w:t>
      </w:r>
      <w:r w:rsidRPr="00C54217">
        <w:rPr>
          <w:rFonts w:ascii="Calvert MT Std Light" w:hAnsi="Calvert MT Std Light"/>
          <w:b/>
        </w:rPr>
        <w:t>Final-year WYS students</w:t>
      </w:r>
      <w:r w:rsidRPr="00C54217">
        <w:rPr>
          <w:rFonts w:ascii="Calvert MT Std Light" w:hAnsi="Calvert MT Std Light"/>
        </w:rPr>
        <w:t xml:space="preserve"> </w:t>
      </w:r>
      <w:r w:rsidRPr="00C54217">
        <w:rPr>
          <w:rFonts w:ascii="Calvert MT Std Light" w:hAnsi="Calvert MT Std Light"/>
          <w:u w:val="single"/>
        </w:rPr>
        <w:t>can submit their Senior Seminar course proposals</w:t>
      </w:r>
      <w:r w:rsidRPr="00C54217">
        <w:rPr>
          <w:rFonts w:ascii="Calvert MT Std Light" w:hAnsi="Calvert MT Std Light"/>
        </w:rPr>
        <w:t xml:space="preserve">, if the proposals meet the purpose of the RLA.  If the Senior Seminar course proposal is a group project, please be reminded to get consent from all members </w:t>
      </w:r>
      <w:r w:rsidR="00981034">
        <w:rPr>
          <w:rFonts w:ascii="Calvert MT Std Light" w:hAnsi="Calvert MT Std Light"/>
        </w:rPr>
        <w:t xml:space="preserve">who have </w:t>
      </w:r>
      <w:r w:rsidRPr="00C54217">
        <w:rPr>
          <w:rFonts w:ascii="Calvert MT Std Light" w:hAnsi="Calvert MT Std Light"/>
        </w:rPr>
        <w:t xml:space="preserve">contributed to the project prior to the submission of the proposal. </w:t>
      </w:r>
    </w:p>
    <w:p w14:paraId="5546808E" w14:textId="77777777" w:rsidR="00CB5FD7" w:rsidRPr="00C54217" w:rsidRDefault="00CB5FD7" w:rsidP="00A34872">
      <w:pPr>
        <w:pStyle w:val="NoSpacing"/>
        <w:jc w:val="both"/>
        <w:rPr>
          <w:rFonts w:ascii="Calvert MT Std Light" w:hAnsi="Calvert MT Std Light"/>
        </w:rPr>
      </w:pPr>
    </w:p>
    <w:p w14:paraId="0CBE9C55" w14:textId="5B6EC061" w:rsidR="00A23EEE" w:rsidRPr="00C54217" w:rsidRDefault="00A23EEE" w:rsidP="00A05876">
      <w:pPr>
        <w:pStyle w:val="NoSpacing"/>
        <w:ind w:left="360"/>
        <w:jc w:val="both"/>
        <w:rPr>
          <w:rFonts w:ascii="Calvert MT Std Light" w:hAnsi="Calvert MT Std Light"/>
          <w:i/>
        </w:rPr>
      </w:pPr>
      <w:r w:rsidRPr="00C54217">
        <w:rPr>
          <w:rFonts w:ascii="Calvert MT Std Light" w:hAnsi="Calvert MT Std Light"/>
          <w:i/>
        </w:rPr>
        <w:t xml:space="preserve">*A </w:t>
      </w:r>
      <w:r w:rsidR="0040120F" w:rsidRPr="00C54217">
        <w:rPr>
          <w:rFonts w:ascii="Calvert MT Std Light" w:hAnsi="Calvert MT Std Light"/>
          <w:i/>
        </w:rPr>
        <w:t xml:space="preserve">team </w:t>
      </w:r>
      <w:r w:rsidRPr="00C54217">
        <w:rPr>
          <w:rFonts w:ascii="Calvert MT Std Light" w:hAnsi="Calvert MT Std Light"/>
          <w:i/>
        </w:rPr>
        <w:t xml:space="preserve">MUST comprise of </w:t>
      </w:r>
      <w:r w:rsidR="00371E10" w:rsidRPr="00C54217">
        <w:rPr>
          <w:rFonts w:ascii="Calvert MT Std Light" w:hAnsi="Calvert MT Std Light"/>
          <w:i/>
          <w:u w:val="single"/>
        </w:rPr>
        <w:t xml:space="preserve">at least </w:t>
      </w:r>
      <w:r w:rsidR="00DE3D93" w:rsidRPr="00C54217">
        <w:rPr>
          <w:rFonts w:ascii="Calvert MT Std Light" w:hAnsi="Calvert MT Std Light"/>
          <w:i/>
          <w:u w:val="single"/>
        </w:rPr>
        <w:t>50% WYS students</w:t>
      </w:r>
      <w:r w:rsidR="00785183" w:rsidRPr="00C54217">
        <w:rPr>
          <w:rFonts w:ascii="Calvert MT Std Light" w:hAnsi="Calvert MT Std Light"/>
          <w:i/>
          <w:u w:val="single"/>
        </w:rPr>
        <w:t xml:space="preserve">. </w:t>
      </w:r>
      <w:r w:rsidR="00785183" w:rsidRPr="00C54217">
        <w:rPr>
          <w:rFonts w:ascii="Calvert MT Std Light" w:hAnsi="Calvert MT Std Light"/>
          <w:i/>
        </w:rPr>
        <w:t>O</w:t>
      </w:r>
      <w:r w:rsidR="00DE3D93" w:rsidRPr="00C54217">
        <w:rPr>
          <w:rFonts w:ascii="Calvert MT Std Light" w:hAnsi="Calvert MT Std Light"/>
          <w:i/>
        </w:rPr>
        <w:t xml:space="preserve">ther teammates </w:t>
      </w:r>
      <w:r w:rsidRPr="00C54217">
        <w:rPr>
          <w:rFonts w:ascii="Calvert MT Std Light" w:hAnsi="Calvert MT Std Light"/>
          <w:i/>
        </w:rPr>
        <w:t>may be students from other colleges</w:t>
      </w:r>
      <w:r w:rsidR="00A41F41" w:rsidRPr="00C54217">
        <w:rPr>
          <w:rFonts w:ascii="Calvert MT Std Light" w:hAnsi="Calvert MT Std Light"/>
          <w:i/>
        </w:rPr>
        <w:t xml:space="preserve"> of CUHK.</w:t>
      </w:r>
      <w:r w:rsidRPr="00C54217">
        <w:rPr>
          <w:rFonts w:ascii="Calvert MT Std Light" w:hAnsi="Calvert MT Std Light"/>
          <w:i/>
        </w:rPr>
        <w:t xml:space="preserve"> </w:t>
      </w:r>
    </w:p>
    <w:p w14:paraId="07802D11" w14:textId="77777777" w:rsidR="0081180A" w:rsidRPr="00C54217" w:rsidRDefault="0081180A" w:rsidP="00A34872">
      <w:pPr>
        <w:pStyle w:val="NoSpacing"/>
        <w:jc w:val="both"/>
        <w:rPr>
          <w:rFonts w:ascii="Calvert MT Std Light" w:hAnsi="Calvert MT Std Light"/>
        </w:rPr>
      </w:pPr>
    </w:p>
    <w:p w14:paraId="5B4DA3E4" w14:textId="77ABC1BF" w:rsidR="0053739E" w:rsidRPr="00C54217" w:rsidRDefault="00DA2F20" w:rsidP="00A34872">
      <w:pPr>
        <w:pStyle w:val="Heading2"/>
        <w:spacing w:before="0"/>
        <w:rPr>
          <w:rFonts w:ascii="Calvert MT Std Light" w:hAnsi="Calvert MT Std Light"/>
          <w:sz w:val="22"/>
          <w:szCs w:val="22"/>
        </w:rPr>
      </w:pPr>
      <w:bookmarkStart w:id="3" w:name="_4._Programme_Overview"/>
      <w:bookmarkEnd w:id="3"/>
      <w:r w:rsidRPr="00C54217">
        <w:rPr>
          <w:rFonts w:ascii="Calvert MT Std Light" w:hAnsi="Calvert MT Std Light"/>
          <w:sz w:val="22"/>
          <w:szCs w:val="22"/>
        </w:rPr>
        <w:lastRenderedPageBreak/>
        <w:t xml:space="preserve">4. </w:t>
      </w:r>
      <w:r w:rsidR="00974109" w:rsidRPr="00C54217">
        <w:rPr>
          <w:rFonts w:ascii="Calvert MT Std Light" w:hAnsi="Calvert MT Std Light"/>
          <w:sz w:val="22"/>
          <w:szCs w:val="22"/>
        </w:rPr>
        <w:t>Overview</w:t>
      </w:r>
    </w:p>
    <w:p w14:paraId="4C953CF1" w14:textId="77777777" w:rsidR="00140CD1" w:rsidRPr="00C54217" w:rsidRDefault="00140CD1" w:rsidP="00A34872">
      <w:pPr>
        <w:pStyle w:val="NoSpacing"/>
        <w:jc w:val="both"/>
        <w:rPr>
          <w:rFonts w:ascii="Calvert MT Std Light" w:hAnsi="Calvert MT Std Light"/>
        </w:rPr>
      </w:pPr>
      <w:bookmarkStart w:id="4" w:name="_GoBack"/>
      <w:r w:rsidRPr="00C54217">
        <w:rPr>
          <w:rFonts w:ascii="Calvert MT Std Light" w:hAnsi="Calvert MT Std Light"/>
          <w:noProof/>
          <w:lang w:eastAsia="zh-CN"/>
        </w:rPr>
        <w:drawing>
          <wp:inline distT="0" distB="0" distL="0" distR="0" wp14:anchorId="239E1CEA" wp14:editId="41D82BDB">
            <wp:extent cx="5915770" cy="217865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4"/>
    </w:p>
    <w:p w14:paraId="144FBE99" w14:textId="0ADE1743" w:rsidR="0053739E" w:rsidRPr="00C54217" w:rsidRDefault="0053739E" w:rsidP="00A34872">
      <w:pPr>
        <w:pStyle w:val="NoSpacing"/>
        <w:jc w:val="both"/>
        <w:rPr>
          <w:rStyle w:val="IntenseReference"/>
          <w:rFonts w:ascii="Calvert MT Std Light" w:hAnsi="Calvert MT Std Light"/>
        </w:rPr>
      </w:pPr>
      <w:r w:rsidRPr="00C54217">
        <w:rPr>
          <w:rStyle w:val="IntenseReference"/>
          <w:rFonts w:ascii="Calvert MT Std Light" w:hAnsi="Calvert MT Std Light"/>
        </w:rPr>
        <w:t>Stage 1</w:t>
      </w:r>
      <w:r w:rsidR="00B73059" w:rsidRPr="00C54217">
        <w:rPr>
          <w:rStyle w:val="IntenseReference"/>
          <w:rFonts w:ascii="Calvert MT Std Light" w:hAnsi="Calvert MT Std Light"/>
        </w:rPr>
        <w:t xml:space="preserve"> – </w:t>
      </w:r>
      <w:r w:rsidR="00785183" w:rsidRPr="00C54217">
        <w:rPr>
          <w:rStyle w:val="IntenseReference"/>
          <w:rFonts w:ascii="Calvert MT Std Light" w:hAnsi="Calvert MT Std Light"/>
        </w:rPr>
        <w:t xml:space="preserve">Application and </w:t>
      </w:r>
      <w:r w:rsidR="00B73059" w:rsidRPr="00C54217">
        <w:rPr>
          <w:rStyle w:val="IntenseReference"/>
          <w:rFonts w:ascii="Calvert MT Std Light" w:hAnsi="Calvert MT Std Light"/>
        </w:rPr>
        <w:t>Executive Summary</w:t>
      </w:r>
    </w:p>
    <w:p w14:paraId="0240799D" w14:textId="77777777" w:rsidR="00D61A00" w:rsidRPr="001E1452" w:rsidRDefault="00D61A00" w:rsidP="00A34872">
      <w:pPr>
        <w:pStyle w:val="NoSpacing"/>
        <w:ind w:left="288"/>
        <w:jc w:val="both"/>
        <w:rPr>
          <w:rFonts w:ascii="Calisto MT" w:hAnsi="Calisto MT"/>
        </w:rPr>
      </w:pPr>
    </w:p>
    <w:p w14:paraId="0C46DC23" w14:textId="2F2D86D8" w:rsidR="001E1452" w:rsidRPr="001E1452" w:rsidRDefault="00B73059" w:rsidP="001E1452">
      <w:pPr>
        <w:pStyle w:val="NoSpacing"/>
        <w:ind w:left="288"/>
        <w:jc w:val="both"/>
        <w:rPr>
          <w:rFonts w:ascii="Calvert MT Std Light" w:hAnsi="Calvert MT Std Light"/>
        </w:rPr>
      </w:pPr>
      <w:r w:rsidRPr="001E1452">
        <w:rPr>
          <w:rFonts w:ascii="Calvert MT Std Light" w:hAnsi="Calvert MT Std Light"/>
        </w:rPr>
        <w:t xml:space="preserve">Each team will submit </w:t>
      </w:r>
      <w:r w:rsidR="00595097" w:rsidRPr="001E1452">
        <w:rPr>
          <w:rFonts w:ascii="Calvert MT Std Light" w:hAnsi="Calvert MT Std Light"/>
        </w:rPr>
        <w:t xml:space="preserve">an </w:t>
      </w:r>
      <w:r w:rsidR="00282E0F" w:rsidRPr="001E1452">
        <w:rPr>
          <w:rFonts w:ascii="Calvert MT Std Light" w:hAnsi="Calvert MT Std Light"/>
        </w:rPr>
        <w:t xml:space="preserve">application form together with </w:t>
      </w:r>
      <w:r w:rsidRPr="001E1452">
        <w:rPr>
          <w:rFonts w:ascii="Calvert MT Std Light" w:hAnsi="Calvert MT Std Light"/>
        </w:rPr>
        <w:t xml:space="preserve">a </w:t>
      </w:r>
      <w:r w:rsidR="008A7C1B" w:rsidRPr="001E1452">
        <w:rPr>
          <w:rFonts w:ascii="Calvert MT Std Light" w:hAnsi="Calvert MT Std Light"/>
        </w:rPr>
        <w:t>one</w:t>
      </w:r>
      <w:r w:rsidRPr="001E1452">
        <w:rPr>
          <w:rFonts w:ascii="Calvert MT Std Light" w:hAnsi="Calvert MT Std Light"/>
        </w:rPr>
        <w:t xml:space="preserve">-page Executive Summary </w:t>
      </w:r>
      <w:r w:rsidR="00B15764" w:rsidRPr="001E1452">
        <w:rPr>
          <w:rFonts w:ascii="Calvert MT Std Light" w:hAnsi="Calvert MT Std Light"/>
          <w:u w:val="single"/>
        </w:rPr>
        <w:t>in hard copy</w:t>
      </w:r>
      <w:r w:rsidR="00B15764" w:rsidRPr="001E1452">
        <w:rPr>
          <w:rFonts w:ascii="Calvert MT Std Light" w:hAnsi="Calvert MT Std Light"/>
        </w:rPr>
        <w:t xml:space="preserve"> </w:t>
      </w:r>
      <w:r w:rsidR="008A7C1B" w:rsidRPr="001E1452">
        <w:rPr>
          <w:rFonts w:ascii="Calvert MT Std Light" w:hAnsi="Calvert MT Std Light"/>
        </w:rPr>
        <w:t xml:space="preserve">to </w:t>
      </w:r>
      <w:r w:rsidRPr="001E1452">
        <w:rPr>
          <w:rFonts w:ascii="Calvert MT Std Light" w:hAnsi="Calvert MT Std Light"/>
        </w:rPr>
        <w:t>stat</w:t>
      </w:r>
      <w:r w:rsidR="008A7C1B" w:rsidRPr="001E1452">
        <w:rPr>
          <w:rFonts w:ascii="Calvert MT Std Light" w:hAnsi="Calvert MT Std Light"/>
        </w:rPr>
        <w:t>e</w:t>
      </w:r>
      <w:r w:rsidRPr="001E1452">
        <w:rPr>
          <w:rFonts w:ascii="Calvert MT Std Light" w:hAnsi="Calvert MT Std Light"/>
        </w:rPr>
        <w:t xml:space="preserve"> </w:t>
      </w:r>
      <w:r w:rsidR="008A7C1B" w:rsidRPr="001E1452">
        <w:rPr>
          <w:rFonts w:ascii="Calvert MT Std Light" w:hAnsi="Calvert MT Std Light"/>
        </w:rPr>
        <w:t xml:space="preserve">the </w:t>
      </w:r>
      <w:r w:rsidRPr="001E1452">
        <w:rPr>
          <w:rFonts w:ascii="Calvert MT Std Light" w:hAnsi="Calvert MT Std Light"/>
        </w:rPr>
        <w:t xml:space="preserve">creative ideas </w:t>
      </w:r>
      <w:r w:rsidR="00595097" w:rsidRPr="001E1452">
        <w:rPr>
          <w:rFonts w:ascii="Calvert MT Std Light" w:hAnsi="Calvert MT Std Light"/>
        </w:rPr>
        <w:t xml:space="preserve">and </w:t>
      </w:r>
      <w:r w:rsidR="00A05876" w:rsidRPr="001E1452">
        <w:rPr>
          <w:rFonts w:ascii="Calvert MT Std Light" w:hAnsi="Calvert MT Std Light"/>
        </w:rPr>
        <w:t>indicate the area of the Sunny Living they are applying for.</w:t>
      </w:r>
      <w:r w:rsidR="001E1452" w:rsidRPr="001E1452">
        <w:rPr>
          <w:rFonts w:ascii="Calvert MT Std Light" w:hAnsi="Calvert MT Std Light"/>
        </w:rPr>
        <w:t xml:space="preserve"> </w:t>
      </w:r>
      <w:r w:rsidR="001E1452" w:rsidRPr="00DD6954">
        <w:rPr>
          <w:rFonts w:ascii="Calvert MT Std Light" w:hAnsi="Calvert MT Std Light"/>
        </w:rPr>
        <w:t xml:space="preserve">Applicants have to post their project ideas on </w:t>
      </w:r>
      <w:hyperlink r:id="rId13" w:history="1">
        <w:r w:rsidR="001E1452" w:rsidRPr="00DD6954">
          <w:rPr>
            <w:rStyle w:val="Hyperlink"/>
            <w:rFonts w:ascii="Calvert MT Std Light" w:hAnsi="Calvert MT Std Light"/>
          </w:rPr>
          <w:t>c</w:t>
        </w:r>
        <w:proofErr w:type="gramStart"/>
        <w:r w:rsidR="001E1452" w:rsidRPr="00DD6954">
          <w:rPr>
            <w:rStyle w:val="Hyperlink"/>
            <w:rFonts w:ascii="Calvert MT Std Light" w:hAnsi="Calvert MT Std Light"/>
          </w:rPr>
          <w:t>!ab</w:t>
        </w:r>
        <w:proofErr w:type="gramEnd"/>
        <w:r w:rsidR="001E1452" w:rsidRPr="00DD6954">
          <w:rPr>
            <w:rStyle w:val="Hyperlink"/>
            <w:rFonts w:ascii="Calvert MT Std Light" w:hAnsi="Calvert MT Std Light"/>
          </w:rPr>
          <w:t xml:space="preserve"> Website</w:t>
        </w:r>
      </w:hyperlink>
      <w:r w:rsidR="001E1452" w:rsidRPr="00DD6954">
        <w:rPr>
          <w:rFonts w:ascii="Calvert MT Std Light" w:hAnsi="Calvert MT Std Light"/>
        </w:rPr>
        <w:t>, College will invite students in CUHK community to render comment and feedback for consideration of the teams.</w:t>
      </w:r>
      <w:r w:rsidR="001E1452" w:rsidRPr="001E1452">
        <w:rPr>
          <w:rFonts w:ascii="Calvert MT Std Light" w:hAnsi="Calvert MT Std Light"/>
        </w:rPr>
        <w:t xml:space="preserve"> </w:t>
      </w:r>
    </w:p>
    <w:p w14:paraId="55B75163" w14:textId="77777777" w:rsidR="00B05027" w:rsidRPr="00C54217" w:rsidRDefault="00B05027" w:rsidP="00A34872">
      <w:pPr>
        <w:pStyle w:val="NoSpacing"/>
        <w:ind w:left="288"/>
        <w:jc w:val="both"/>
        <w:rPr>
          <w:rFonts w:ascii="Calvert MT Std Light" w:hAnsi="Calvert MT Std Light"/>
        </w:rPr>
      </w:pPr>
    </w:p>
    <w:p w14:paraId="74BA1F93" w14:textId="3E6B7FC3" w:rsidR="0059555D" w:rsidRPr="00C54217" w:rsidRDefault="0059555D" w:rsidP="00A34872">
      <w:pPr>
        <w:pStyle w:val="NoSpacing"/>
        <w:ind w:left="288"/>
        <w:jc w:val="both"/>
        <w:rPr>
          <w:rFonts w:ascii="Calvert MT Std Light" w:hAnsi="Calvert MT Std Light"/>
          <w:b/>
        </w:rPr>
      </w:pPr>
      <w:r w:rsidRPr="00C54217">
        <w:rPr>
          <w:rFonts w:ascii="Calvert MT Std Light" w:hAnsi="Calvert MT Std Light"/>
          <w:b/>
        </w:rPr>
        <w:t xml:space="preserve">Due Date: </w:t>
      </w:r>
      <w:r w:rsidR="002D2B92" w:rsidRPr="00E218FE">
        <w:rPr>
          <w:rFonts w:ascii="Calvert MT Std Light" w:hAnsi="Calvert MT Std Light"/>
          <w:b/>
          <w:color w:val="0070C0"/>
        </w:rPr>
        <w:t xml:space="preserve">5:00pm, </w:t>
      </w:r>
      <w:r w:rsidR="00E15790">
        <w:rPr>
          <w:rFonts w:ascii="Calvert MT Std Light" w:hAnsi="Calvert MT Std Light"/>
          <w:b/>
          <w:color w:val="0070C0"/>
        </w:rPr>
        <w:t>27 Oct, 2020</w:t>
      </w:r>
    </w:p>
    <w:p w14:paraId="235A37BA" w14:textId="77777777" w:rsidR="00B73059" w:rsidRPr="00C54217" w:rsidRDefault="00B73059" w:rsidP="00A34872">
      <w:pPr>
        <w:pStyle w:val="NoSpacing"/>
        <w:jc w:val="both"/>
        <w:rPr>
          <w:rFonts w:ascii="Calvert MT Std Light" w:hAnsi="Calvert MT Std Light"/>
        </w:rPr>
      </w:pPr>
    </w:p>
    <w:p w14:paraId="6CDB58E9" w14:textId="77379AAE" w:rsidR="00040265" w:rsidRPr="00C54217" w:rsidRDefault="00040265" w:rsidP="00A34872">
      <w:pPr>
        <w:pStyle w:val="NoSpacing"/>
        <w:jc w:val="both"/>
        <w:rPr>
          <w:rStyle w:val="IntenseReference"/>
          <w:rFonts w:ascii="Calvert MT Std Light" w:hAnsi="Calvert MT Std Light"/>
        </w:rPr>
      </w:pPr>
      <w:r w:rsidRPr="00C54217">
        <w:rPr>
          <w:rStyle w:val="IntenseReference"/>
          <w:rFonts w:ascii="Calvert MT Std Light" w:hAnsi="Calvert MT Std Light"/>
        </w:rPr>
        <w:t xml:space="preserve">Stage </w:t>
      </w:r>
      <w:r w:rsidR="00A05876" w:rsidRPr="00C54217">
        <w:rPr>
          <w:rStyle w:val="IntenseReference"/>
          <w:rFonts w:ascii="Calvert MT Std Light" w:hAnsi="Calvert MT Std Light"/>
        </w:rPr>
        <w:t>2</w:t>
      </w:r>
      <w:r w:rsidRPr="00C54217">
        <w:rPr>
          <w:rStyle w:val="IntenseReference"/>
          <w:rFonts w:ascii="Calvert MT Std Light" w:hAnsi="Calvert MT Std Light"/>
        </w:rPr>
        <w:t xml:space="preserve"> – Proposal Submission</w:t>
      </w:r>
    </w:p>
    <w:p w14:paraId="68F6E4B9" w14:textId="77777777" w:rsidR="00D61A00" w:rsidRPr="00C54217" w:rsidRDefault="00D61A00" w:rsidP="00A34872">
      <w:pPr>
        <w:pStyle w:val="NoSpacing"/>
        <w:ind w:left="288"/>
        <w:jc w:val="both"/>
        <w:rPr>
          <w:rFonts w:ascii="Calvert MT Std Light" w:hAnsi="Calvert MT Std Light"/>
        </w:rPr>
      </w:pPr>
    </w:p>
    <w:p w14:paraId="35EED091" w14:textId="5D9B6E4B" w:rsidR="00040265" w:rsidRPr="00C54217" w:rsidRDefault="00284DC3" w:rsidP="00A34872">
      <w:pPr>
        <w:pStyle w:val="NoSpacing"/>
        <w:ind w:left="288"/>
        <w:jc w:val="both"/>
        <w:rPr>
          <w:rFonts w:ascii="Calvert MT Std Light" w:hAnsi="Calvert MT Std Light"/>
        </w:rPr>
      </w:pPr>
      <w:r>
        <w:rPr>
          <w:rFonts w:ascii="Calvert MT Std Light" w:hAnsi="Calvert MT Std Light"/>
        </w:rPr>
        <w:t>The selection</w:t>
      </w:r>
      <w:r w:rsidRPr="00C54217">
        <w:rPr>
          <w:rFonts w:ascii="Calvert MT Std Light" w:hAnsi="Calvert MT Std Light"/>
        </w:rPr>
        <w:t xml:space="preserve"> </w:t>
      </w:r>
      <w:r w:rsidR="00A05876" w:rsidRPr="00C54217">
        <w:rPr>
          <w:rFonts w:ascii="Calvert MT Std Light" w:hAnsi="Calvert MT Std Light"/>
        </w:rPr>
        <w:t xml:space="preserve">panel will </w:t>
      </w:r>
      <w:r>
        <w:rPr>
          <w:rFonts w:ascii="Calvert MT Std Light" w:hAnsi="Calvert MT Std Light"/>
        </w:rPr>
        <w:t>provide</w:t>
      </w:r>
      <w:r w:rsidR="00040265" w:rsidRPr="00C54217">
        <w:rPr>
          <w:rFonts w:ascii="Calvert MT Std Light" w:hAnsi="Calvert MT Std Light"/>
        </w:rPr>
        <w:t xml:space="preserve"> feedback </w:t>
      </w:r>
      <w:r w:rsidR="00A05876" w:rsidRPr="00C54217">
        <w:rPr>
          <w:rFonts w:ascii="Calvert MT Std Light" w:hAnsi="Calvert MT Std Light"/>
        </w:rPr>
        <w:t>on the executive summary. E</w:t>
      </w:r>
      <w:r w:rsidR="00040265" w:rsidRPr="00C54217">
        <w:rPr>
          <w:rFonts w:ascii="Calvert MT Std Light" w:hAnsi="Calvert MT Std Light"/>
        </w:rPr>
        <w:t xml:space="preserve">ach team will revise their ideas and submit a </w:t>
      </w:r>
      <w:r w:rsidR="00595097" w:rsidRPr="00C54217">
        <w:rPr>
          <w:rFonts w:ascii="Calvert MT Std Light" w:hAnsi="Calvert MT Std Light"/>
        </w:rPr>
        <w:t>full (</w:t>
      </w:r>
      <w:r w:rsidR="00595097" w:rsidRPr="00C54217">
        <w:rPr>
          <w:rFonts w:ascii="Calvert MT Std Light" w:hAnsi="Calvert MT Std Light"/>
          <w:u w:val="single"/>
        </w:rPr>
        <w:t xml:space="preserve">maximum of 10 </w:t>
      </w:r>
      <w:r w:rsidR="00040265" w:rsidRPr="00C54217">
        <w:rPr>
          <w:rFonts w:ascii="Calvert MT Std Light" w:hAnsi="Calvert MT Std Light"/>
          <w:u w:val="single"/>
        </w:rPr>
        <w:t>page</w:t>
      </w:r>
      <w:r w:rsidR="00595097" w:rsidRPr="00C54217">
        <w:rPr>
          <w:rFonts w:ascii="Calvert MT Std Light" w:hAnsi="Calvert MT Std Light"/>
          <w:u w:val="single"/>
        </w:rPr>
        <w:t>s</w:t>
      </w:r>
      <w:r w:rsidR="00595097" w:rsidRPr="00C54217">
        <w:rPr>
          <w:rFonts w:ascii="Calvert MT Std Light" w:hAnsi="Calvert MT Std Light"/>
        </w:rPr>
        <w:t>)</w:t>
      </w:r>
      <w:r w:rsidR="00040265" w:rsidRPr="00C54217">
        <w:rPr>
          <w:rFonts w:ascii="Calvert MT Std Light" w:hAnsi="Calvert MT Std Light"/>
        </w:rPr>
        <w:t xml:space="preserve"> proposal.</w:t>
      </w:r>
      <w:r w:rsidR="004F5A31" w:rsidRPr="00C54217">
        <w:rPr>
          <w:rFonts w:ascii="Calvert MT Std Light" w:hAnsi="Calvert MT Std Light"/>
        </w:rPr>
        <w:t xml:space="preserve"> </w:t>
      </w:r>
      <w:r w:rsidR="005209B2">
        <w:rPr>
          <w:rFonts w:ascii="Calvert MT Std Light" w:hAnsi="Calvert MT Std Light"/>
        </w:rPr>
        <w:t>Each</w:t>
      </w:r>
      <w:r w:rsidR="005209B2" w:rsidRPr="00C54217">
        <w:rPr>
          <w:rFonts w:ascii="Calvert MT Std Light" w:hAnsi="Calvert MT Std Light"/>
        </w:rPr>
        <w:t xml:space="preserve"> </w:t>
      </w:r>
      <w:r w:rsidR="004F5A31" w:rsidRPr="00C54217">
        <w:rPr>
          <w:rFonts w:ascii="Calvert MT Std Light" w:hAnsi="Calvert MT Std Light"/>
        </w:rPr>
        <w:t xml:space="preserve">team should </w:t>
      </w:r>
      <w:r w:rsidR="004F5A31" w:rsidRPr="00C54217">
        <w:rPr>
          <w:rFonts w:ascii="Calvert MT Std Light" w:hAnsi="Calvert MT Std Light"/>
          <w:u w:val="single"/>
        </w:rPr>
        <w:t>include an action plan</w:t>
      </w:r>
      <w:r w:rsidR="00DA203F" w:rsidRPr="00C54217">
        <w:rPr>
          <w:rFonts w:ascii="Calvert MT Std Light" w:hAnsi="Calvert MT Std Light"/>
        </w:rPr>
        <w:t xml:space="preserve"> in the proposal</w:t>
      </w:r>
      <w:r w:rsidR="004F5A31" w:rsidRPr="00C54217">
        <w:rPr>
          <w:rFonts w:ascii="Calvert MT Std Light" w:hAnsi="Calvert MT Std Light"/>
        </w:rPr>
        <w:t xml:space="preserve"> for</w:t>
      </w:r>
      <w:r w:rsidR="00DA203F" w:rsidRPr="00C54217">
        <w:rPr>
          <w:rFonts w:ascii="Calvert MT Std Light" w:hAnsi="Calvert MT Std Light"/>
        </w:rPr>
        <w:t xml:space="preserve"> </w:t>
      </w:r>
      <w:r w:rsidR="004F5A31" w:rsidRPr="00C54217">
        <w:rPr>
          <w:rFonts w:ascii="Calvert MT Std Light" w:hAnsi="Calvert MT Std Light"/>
          <w:u w:val="single"/>
        </w:rPr>
        <w:t xml:space="preserve">at least one feasible way to </w:t>
      </w:r>
      <w:r w:rsidR="00785183" w:rsidRPr="00C54217">
        <w:rPr>
          <w:rFonts w:ascii="Calvert MT Std Light" w:hAnsi="Calvert MT Std Light"/>
          <w:u w:val="single"/>
        </w:rPr>
        <w:t xml:space="preserve">implement, </w:t>
      </w:r>
      <w:r w:rsidR="004F5A31" w:rsidRPr="00C54217">
        <w:rPr>
          <w:rFonts w:ascii="Calvert MT Std Light" w:hAnsi="Calvert MT Std Light"/>
          <w:u w:val="single"/>
        </w:rPr>
        <w:t>promote or demonstrate their project idea</w:t>
      </w:r>
      <w:r w:rsidR="004F5A31" w:rsidRPr="00C54217">
        <w:rPr>
          <w:rFonts w:ascii="Calvert MT Std Light" w:hAnsi="Calvert MT Std Light"/>
        </w:rPr>
        <w:t xml:space="preserve"> to others </w:t>
      </w:r>
      <w:r w:rsidR="00DA203F" w:rsidRPr="00C54217">
        <w:rPr>
          <w:rFonts w:ascii="Calvert MT Std Light" w:hAnsi="Calvert MT Std Light"/>
        </w:rPr>
        <w:t>if</w:t>
      </w:r>
      <w:r w:rsidR="004F5A31" w:rsidRPr="00C54217">
        <w:rPr>
          <w:rFonts w:ascii="Calvert MT Std Light" w:hAnsi="Calvert MT Std Light"/>
        </w:rPr>
        <w:t xml:space="preserve"> they </w:t>
      </w:r>
      <w:r w:rsidR="00DA203F" w:rsidRPr="00C54217">
        <w:rPr>
          <w:rFonts w:ascii="Calvert MT Std Light" w:hAnsi="Calvert MT Std Light"/>
        </w:rPr>
        <w:t>are</w:t>
      </w:r>
      <w:r w:rsidR="004F5A31" w:rsidRPr="00C54217">
        <w:rPr>
          <w:rFonts w:ascii="Calvert MT Std Light" w:hAnsi="Calvert MT Std Light"/>
        </w:rPr>
        <w:t xml:space="preserve"> awarded.</w:t>
      </w:r>
    </w:p>
    <w:p w14:paraId="25C41023" w14:textId="6E7E3395" w:rsidR="00040265" w:rsidRPr="00C54217" w:rsidRDefault="00040265" w:rsidP="00A34872">
      <w:pPr>
        <w:pStyle w:val="NoSpacing"/>
        <w:ind w:left="288"/>
        <w:jc w:val="both"/>
        <w:rPr>
          <w:rFonts w:ascii="Calvert MT Std Light" w:hAnsi="Calvert MT Std Light"/>
        </w:rPr>
      </w:pPr>
    </w:p>
    <w:p w14:paraId="6CAF4408" w14:textId="7E427282" w:rsidR="00224E29" w:rsidRPr="00C54217" w:rsidRDefault="00224E29" w:rsidP="00224E29">
      <w:pPr>
        <w:pStyle w:val="NoSpacing"/>
        <w:ind w:left="288"/>
        <w:jc w:val="both"/>
        <w:rPr>
          <w:rFonts w:ascii="Calvert MT Std Light" w:hAnsi="Calvert MT Std Light"/>
        </w:rPr>
      </w:pPr>
      <w:r w:rsidRPr="00C54217">
        <w:rPr>
          <w:rFonts w:ascii="Calvert MT Std Light" w:hAnsi="Calvert MT Std Light"/>
        </w:rPr>
        <w:t>The following are some of the examples of the action plan:</w:t>
      </w:r>
    </w:p>
    <w:p w14:paraId="514DFBBF" w14:textId="620A2160" w:rsidR="00224E29" w:rsidRPr="00C54217" w:rsidRDefault="00224E29" w:rsidP="00224E29">
      <w:pPr>
        <w:pStyle w:val="NoSpacing"/>
        <w:numPr>
          <w:ilvl w:val="0"/>
          <w:numId w:val="18"/>
        </w:numPr>
        <w:jc w:val="both"/>
        <w:rPr>
          <w:rFonts w:ascii="Calvert MT Std Light" w:hAnsi="Calvert MT Std Light"/>
        </w:rPr>
      </w:pPr>
      <w:r w:rsidRPr="00C54217">
        <w:rPr>
          <w:rFonts w:ascii="Calvert MT Std Light" w:hAnsi="Calvert MT Std Light"/>
        </w:rPr>
        <w:t xml:space="preserve">Have a presentation / exhibition / sharing at CUHK Campus </w:t>
      </w:r>
      <w:r w:rsidR="005209B2">
        <w:rPr>
          <w:rFonts w:ascii="Calvert MT Std Light" w:hAnsi="Calvert MT Std Light"/>
        </w:rPr>
        <w:t>or</w:t>
      </w:r>
      <w:r w:rsidR="005209B2" w:rsidRPr="00C54217">
        <w:rPr>
          <w:rFonts w:ascii="Calvert MT Std Light" w:hAnsi="Calvert MT Std Light"/>
        </w:rPr>
        <w:t xml:space="preserve"> </w:t>
      </w:r>
      <w:r w:rsidRPr="00C54217">
        <w:rPr>
          <w:rFonts w:ascii="Calvert MT Std Light" w:hAnsi="Calvert MT Std Light"/>
        </w:rPr>
        <w:t xml:space="preserve">other occasions in </w:t>
      </w:r>
      <w:r w:rsidR="005209B2">
        <w:rPr>
          <w:rFonts w:ascii="Calvert MT Std Light" w:hAnsi="Calvert MT Std Light"/>
        </w:rPr>
        <w:t xml:space="preserve">the </w:t>
      </w:r>
      <w:r w:rsidRPr="00C54217">
        <w:rPr>
          <w:rFonts w:ascii="Calvert MT Std Light" w:hAnsi="Calvert MT Std Light"/>
        </w:rPr>
        <w:t>communit</w:t>
      </w:r>
      <w:r w:rsidR="005209B2">
        <w:rPr>
          <w:rFonts w:ascii="Calvert MT Std Light" w:hAnsi="Calvert MT Std Light"/>
        </w:rPr>
        <w:t>y</w:t>
      </w:r>
      <w:r w:rsidRPr="00C54217">
        <w:rPr>
          <w:rFonts w:ascii="Calvert MT Std Light" w:hAnsi="Calvert MT Std Light"/>
        </w:rPr>
        <w:t>;</w:t>
      </w:r>
    </w:p>
    <w:p w14:paraId="460E4BFA" w14:textId="39AF4089" w:rsidR="00224E29" w:rsidRPr="00C54217" w:rsidRDefault="00224E29" w:rsidP="00224E29">
      <w:pPr>
        <w:pStyle w:val="NoSpacing"/>
        <w:numPr>
          <w:ilvl w:val="0"/>
          <w:numId w:val="18"/>
        </w:numPr>
        <w:jc w:val="both"/>
        <w:rPr>
          <w:rFonts w:ascii="Calvert MT Std Light" w:hAnsi="Calvert MT Std Light"/>
        </w:rPr>
      </w:pPr>
      <w:r w:rsidRPr="00C54217">
        <w:rPr>
          <w:rFonts w:ascii="Calvert MT Std Light" w:hAnsi="Calvert MT Std Light"/>
        </w:rPr>
        <w:t xml:space="preserve">Promote your idea through online platforms, e.g. Website, social media or </w:t>
      </w:r>
      <w:r w:rsidR="007467A5">
        <w:rPr>
          <w:rFonts w:ascii="Calvert MT Std Light" w:hAnsi="Calvert MT Std Light"/>
        </w:rPr>
        <w:t>Y</w:t>
      </w:r>
      <w:r w:rsidRPr="00C54217">
        <w:rPr>
          <w:rFonts w:ascii="Calvert MT Std Light" w:hAnsi="Calvert MT Std Light"/>
        </w:rPr>
        <w:t>ou</w:t>
      </w:r>
      <w:r w:rsidR="007467A5">
        <w:rPr>
          <w:rFonts w:ascii="Calvert MT Std Light" w:hAnsi="Calvert MT Std Light"/>
        </w:rPr>
        <w:t>T</w:t>
      </w:r>
      <w:r w:rsidRPr="00C54217">
        <w:rPr>
          <w:rFonts w:ascii="Calvert MT Std Light" w:hAnsi="Calvert MT Std Light"/>
        </w:rPr>
        <w:t>ube etc.</w:t>
      </w:r>
      <w:r w:rsidR="005209B2">
        <w:rPr>
          <w:rFonts w:ascii="Calvert MT Std Light" w:hAnsi="Calvert MT Std Light"/>
        </w:rPr>
        <w:t>;</w:t>
      </w:r>
    </w:p>
    <w:p w14:paraId="66F252F5" w14:textId="134B8763" w:rsidR="00224E29" w:rsidRPr="00C54217" w:rsidRDefault="00D61A00" w:rsidP="00224E29">
      <w:pPr>
        <w:pStyle w:val="NoSpacing"/>
        <w:numPr>
          <w:ilvl w:val="0"/>
          <w:numId w:val="18"/>
        </w:numPr>
        <w:jc w:val="both"/>
        <w:rPr>
          <w:rFonts w:ascii="Calvert MT Std Light" w:hAnsi="Calvert MT Std Light"/>
        </w:rPr>
      </w:pPr>
      <w:r w:rsidRPr="00C54217">
        <w:rPr>
          <w:rFonts w:ascii="Calvert MT Std Light" w:hAnsi="Calvert MT Std Light"/>
        </w:rPr>
        <w:t xml:space="preserve">Hold some activities / events to </w:t>
      </w:r>
      <w:r w:rsidR="005209B2">
        <w:rPr>
          <w:rFonts w:ascii="Calvert MT Std Light" w:hAnsi="Calvert MT Std Light"/>
        </w:rPr>
        <w:t>promote your idea to a target audience.</w:t>
      </w:r>
    </w:p>
    <w:p w14:paraId="04CAE52C" w14:textId="43769420" w:rsidR="00224E29" w:rsidRPr="00C54217" w:rsidRDefault="00224E29" w:rsidP="00A34872">
      <w:pPr>
        <w:pStyle w:val="NoSpacing"/>
        <w:ind w:left="288"/>
        <w:jc w:val="both"/>
        <w:rPr>
          <w:rFonts w:ascii="Calvert MT Std Light" w:hAnsi="Calvert MT Std Light"/>
        </w:rPr>
      </w:pPr>
    </w:p>
    <w:p w14:paraId="776FC324" w14:textId="2DA5D6A1" w:rsidR="00224E29" w:rsidRPr="00C54217" w:rsidRDefault="00D61A00" w:rsidP="00224E29">
      <w:pPr>
        <w:pStyle w:val="NoSpacing"/>
        <w:ind w:left="288"/>
        <w:jc w:val="both"/>
        <w:rPr>
          <w:rFonts w:ascii="Calvert MT Std Light" w:hAnsi="Calvert MT Std Light"/>
        </w:rPr>
      </w:pPr>
      <w:r w:rsidRPr="00C54217">
        <w:rPr>
          <w:rFonts w:ascii="Calvert MT Std Light" w:hAnsi="Calvert MT Std Light"/>
        </w:rPr>
        <w:t>The inclu</w:t>
      </w:r>
      <w:r w:rsidR="005209B2">
        <w:rPr>
          <w:rFonts w:ascii="Calvert MT Std Light" w:hAnsi="Calvert MT Std Light"/>
        </w:rPr>
        <w:t>sion of</w:t>
      </w:r>
      <w:r w:rsidRPr="00C54217">
        <w:rPr>
          <w:rFonts w:ascii="Calvert MT Std Light" w:hAnsi="Calvert MT Std Light"/>
        </w:rPr>
        <w:t xml:space="preserve"> the action plan in the proposal is to e</w:t>
      </w:r>
      <w:r w:rsidR="00224E29" w:rsidRPr="00C54217">
        <w:rPr>
          <w:rFonts w:ascii="Calvert MT Std Light" w:hAnsi="Calvert MT Std Light"/>
        </w:rPr>
        <w:t xml:space="preserve">ncourage the teams to implement their plans, </w:t>
      </w:r>
      <w:r w:rsidR="00224E29" w:rsidRPr="00FB0591">
        <w:rPr>
          <w:rFonts w:ascii="Calvert MT Std Light" w:hAnsi="Calvert MT Std Light"/>
        </w:rPr>
        <w:t>s</w:t>
      </w:r>
      <w:r w:rsidR="007979AB" w:rsidRPr="00FB0591">
        <w:rPr>
          <w:rFonts w:ascii="Calvert MT Std Light" w:hAnsi="Calvert MT Std Light"/>
        </w:rPr>
        <w:t>h</w:t>
      </w:r>
      <w:r w:rsidR="00224E29" w:rsidRPr="00FB0591">
        <w:rPr>
          <w:rFonts w:ascii="Calvert MT Std Light" w:hAnsi="Calvert MT Std Light"/>
        </w:rPr>
        <w:t>ow</w:t>
      </w:r>
      <w:r w:rsidR="00224E29" w:rsidRPr="007979AB">
        <w:rPr>
          <w:rFonts w:ascii="Calvert MT Std Light" w:hAnsi="Calvert MT Std Light"/>
        </w:rPr>
        <w:t xml:space="preserve"> </w:t>
      </w:r>
      <w:r w:rsidR="00224E29" w:rsidRPr="00C54217">
        <w:rPr>
          <w:rFonts w:ascii="Calvert MT Std Light" w:hAnsi="Calvert MT Std Light"/>
        </w:rPr>
        <w:t xml:space="preserve">their ideas in the wider community and receive feedback for enhancing practicability of the project. </w:t>
      </w:r>
    </w:p>
    <w:p w14:paraId="7C6CED38" w14:textId="77777777" w:rsidR="00224E29" w:rsidRPr="00C54217" w:rsidRDefault="00224E29" w:rsidP="00A34872">
      <w:pPr>
        <w:pStyle w:val="NoSpacing"/>
        <w:ind w:left="288"/>
        <w:jc w:val="both"/>
        <w:rPr>
          <w:rFonts w:ascii="Calvert MT Std Light" w:hAnsi="Calvert MT Std Light"/>
        </w:rPr>
      </w:pPr>
    </w:p>
    <w:p w14:paraId="6DABD0CD" w14:textId="5DD7BFA7" w:rsidR="0059555D" w:rsidRPr="00C54217" w:rsidRDefault="0059555D" w:rsidP="00A34872">
      <w:pPr>
        <w:pStyle w:val="NoSpacing"/>
        <w:ind w:left="288"/>
        <w:jc w:val="both"/>
        <w:rPr>
          <w:rFonts w:ascii="Calvert MT Std Light" w:hAnsi="Calvert MT Std Light"/>
          <w:b/>
        </w:rPr>
      </w:pPr>
      <w:r w:rsidRPr="00C54217">
        <w:rPr>
          <w:rFonts w:ascii="Calvert MT Std Light" w:hAnsi="Calvert MT Std Light"/>
          <w:b/>
        </w:rPr>
        <w:t xml:space="preserve">Due Date: </w:t>
      </w:r>
      <w:r w:rsidR="002D2B92" w:rsidRPr="00E218FE">
        <w:rPr>
          <w:rFonts w:ascii="Calvert MT Std Light" w:hAnsi="Calvert MT Std Light"/>
          <w:b/>
          <w:color w:val="0070C0"/>
        </w:rPr>
        <w:t xml:space="preserve">5:00pm, </w:t>
      </w:r>
      <w:r w:rsidR="00E15790">
        <w:rPr>
          <w:rFonts w:ascii="Calvert MT Std Light" w:hAnsi="Calvert MT Std Light"/>
          <w:b/>
          <w:color w:val="0070C0"/>
        </w:rPr>
        <w:t>30 Nov, 2020</w:t>
      </w:r>
    </w:p>
    <w:p w14:paraId="73762A40" w14:textId="77777777" w:rsidR="0059555D" w:rsidRPr="00C54217" w:rsidRDefault="0059555D" w:rsidP="00A34872">
      <w:pPr>
        <w:pStyle w:val="NoSpacing"/>
        <w:jc w:val="both"/>
        <w:rPr>
          <w:rFonts w:ascii="Calvert MT Std Light" w:hAnsi="Calvert MT Std Light"/>
        </w:rPr>
      </w:pPr>
    </w:p>
    <w:p w14:paraId="173FDB1B" w14:textId="00F7236D" w:rsidR="00040265" w:rsidRPr="00C54217" w:rsidRDefault="00040265" w:rsidP="00A34872">
      <w:pPr>
        <w:pStyle w:val="NoSpacing"/>
        <w:jc w:val="both"/>
        <w:rPr>
          <w:rStyle w:val="IntenseReference"/>
          <w:rFonts w:ascii="Calvert MT Std Light" w:hAnsi="Calvert MT Std Light"/>
        </w:rPr>
      </w:pPr>
      <w:r w:rsidRPr="00C54217">
        <w:rPr>
          <w:rStyle w:val="IntenseReference"/>
          <w:rFonts w:ascii="Calvert MT Std Light" w:hAnsi="Calvert MT Std Light"/>
        </w:rPr>
        <w:t xml:space="preserve">Stage </w:t>
      </w:r>
      <w:r w:rsidR="00224E29" w:rsidRPr="00C54217">
        <w:rPr>
          <w:rStyle w:val="IntenseReference"/>
          <w:rFonts w:ascii="Calvert MT Std Light" w:hAnsi="Calvert MT Std Light"/>
        </w:rPr>
        <w:t>3</w:t>
      </w:r>
      <w:r w:rsidRPr="00C54217">
        <w:rPr>
          <w:rStyle w:val="IntenseReference"/>
          <w:rFonts w:ascii="Calvert MT Std Light" w:hAnsi="Calvert MT Std Light"/>
        </w:rPr>
        <w:t xml:space="preserve"> – </w:t>
      </w:r>
      <w:r w:rsidR="008C7B22" w:rsidRPr="00C54217">
        <w:rPr>
          <w:rStyle w:val="IntenseReference"/>
          <w:rFonts w:ascii="Calvert MT Std Light" w:hAnsi="Calvert MT Std Light"/>
        </w:rPr>
        <w:t xml:space="preserve">Final </w:t>
      </w:r>
      <w:r w:rsidRPr="00C54217">
        <w:rPr>
          <w:rStyle w:val="IntenseReference"/>
          <w:rFonts w:ascii="Calvert MT Std Light" w:hAnsi="Calvert MT Std Light"/>
        </w:rPr>
        <w:t>Presentation</w:t>
      </w:r>
    </w:p>
    <w:p w14:paraId="5F7DD618" w14:textId="77777777" w:rsidR="00D61A00" w:rsidRPr="00C54217" w:rsidRDefault="00D61A00" w:rsidP="00A34872">
      <w:pPr>
        <w:pStyle w:val="NoSpacing"/>
        <w:ind w:left="288"/>
        <w:jc w:val="both"/>
        <w:rPr>
          <w:rFonts w:ascii="Calvert MT Std Light" w:hAnsi="Calvert MT Std Light"/>
        </w:rPr>
      </w:pPr>
    </w:p>
    <w:p w14:paraId="07C5460C" w14:textId="7AB3D1A0" w:rsidR="00E448B1" w:rsidRPr="00C54217" w:rsidRDefault="008C7B22" w:rsidP="00A34872">
      <w:pPr>
        <w:pStyle w:val="NoSpacing"/>
        <w:ind w:left="288"/>
        <w:jc w:val="both"/>
        <w:rPr>
          <w:rFonts w:ascii="Calvert MT Std Light" w:hAnsi="Calvert MT Std Light"/>
        </w:rPr>
      </w:pPr>
      <w:r w:rsidRPr="00C54217">
        <w:rPr>
          <w:rFonts w:ascii="Calvert MT Std Light" w:hAnsi="Calvert MT Std Light"/>
        </w:rPr>
        <w:t>Short-listed teams will present their ideas to panel judges through</w:t>
      </w:r>
      <w:r w:rsidR="0040120F" w:rsidRPr="00C54217">
        <w:rPr>
          <w:rFonts w:ascii="Calvert MT Std Light" w:hAnsi="Calvert MT Std Light"/>
        </w:rPr>
        <w:t xml:space="preserve"> a presentation session comprising</w:t>
      </w:r>
      <w:r w:rsidRPr="00C54217">
        <w:rPr>
          <w:rFonts w:ascii="Calvert MT Std Light" w:hAnsi="Calvert MT Std Light"/>
        </w:rPr>
        <w:t xml:space="preserve"> 15</w:t>
      </w:r>
      <w:r w:rsidR="00C96765" w:rsidRPr="00C54217">
        <w:rPr>
          <w:rFonts w:ascii="Calvert MT Std Light" w:hAnsi="Calvert MT Std Light"/>
        </w:rPr>
        <w:t>-min</w:t>
      </w:r>
      <w:r w:rsidR="0040120F" w:rsidRPr="00C54217">
        <w:rPr>
          <w:rFonts w:ascii="Calvert MT Std Light" w:hAnsi="Calvert MT Std Light"/>
        </w:rPr>
        <w:t xml:space="preserve"> oral introduction and</w:t>
      </w:r>
      <w:r w:rsidR="008C1BD5" w:rsidRPr="00C54217">
        <w:rPr>
          <w:rFonts w:ascii="Calvert MT Std Light" w:hAnsi="Calvert MT Std Light"/>
        </w:rPr>
        <w:t xml:space="preserve"> </w:t>
      </w:r>
      <w:r w:rsidR="00C96765" w:rsidRPr="00C54217">
        <w:rPr>
          <w:rFonts w:ascii="Calvert MT Std Light" w:hAnsi="Calvert MT Std Light"/>
        </w:rPr>
        <w:t>15-</w:t>
      </w:r>
      <w:r w:rsidRPr="00C54217">
        <w:rPr>
          <w:rFonts w:ascii="Calvert MT Std Light" w:hAnsi="Calvert MT Std Light"/>
        </w:rPr>
        <w:t xml:space="preserve">min Q &amp; A. </w:t>
      </w:r>
    </w:p>
    <w:p w14:paraId="361CE66B" w14:textId="77777777" w:rsidR="008C1BD5" w:rsidRPr="00C54217" w:rsidRDefault="008C1BD5" w:rsidP="00A34872">
      <w:pPr>
        <w:pStyle w:val="NoSpacing"/>
        <w:ind w:left="288"/>
        <w:jc w:val="both"/>
        <w:rPr>
          <w:rFonts w:ascii="Calvert MT Std Light" w:hAnsi="Calvert MT Std Light"/>
        </w:rPr>
      </w:pPr>
    </w:p>
    <w:p w14:paraId="0DC06938" w14:textId="7265D456" w:rsidR="00DA2F20" w:rsidRPr="00C54217" w:rsidRDefault="00DA2F20" w:rsidP="00A34872">
      <w:pPr>
        <w:pStyle w:val="NoSpacing"/>
        <w:ind w:left="288"/>
        <w:jc w:val="both"/>
        <w:rPr>
          <w:rFonts w:ascii="Calvert MT Std Light" w:hAnsi="Calvert MT Std Light"/>
          <w:b/>
        </w:rPr>
      </w:pPr>
      <w:r w:rsidRPr="00C54217">
        <w:rPr>
          <w:rFonts w:ascii="Calvert MT Std Light" w:hAnsi="Calvert MT Std Light"/>
          <w:b/>
        </w:rPr>
        <w:t xml:space="preserve">Date: </w:t>
      </w:r>
      <w:r w:rsidR="00961BD4">
        <w:rPr>
          <w:rFonts w:ascii="Calvert MT Std Light" w:hAnsi="Calvert MT Std Light"/>
          <w:b/>
          <w:color w:val="0070C0"/>
        </w:rPr>
        <w:t>Dec, 2020; or e</w:t>
      </w:r>
      <w:r w:rsidR="00530C48">
        <w:rPr>
          <w:rFonts w:ascii="Calvert MT Std Light" w:hAnsi="Calvert MT Std Light"/>
          <w:b/>
          <w:color w:val="0070C0"/>
        </w:rPr>
        <w:t>arly-</w:t>
      </w:r>
      <w:r w:rsidR="00401971" w:rsidRPr="00E218FE">
        <w:rPr>
          <w:rFonts w:ascii="Calvert MT Std Light" w:hAnsi="Calvert MT Std Light"/>
          <w:b/>
          <w:color w:val="0070C0"/>
        </w:rPr>
        <w:t>Jan,</w:t>
      </w:r>
      <w:r w:rsidR="00961BD4">
        <w:rPr>
          <w:rFonts w:ascii="Calvert MT Std Light" w:hAnsi="Calvert MT Std Light"/>
          <w:b/>
          <w:color w:val="0070C0"/>
        </w:rPr>
        <w:t xml:space="preserve"> 2021</w:t>
      </w:r>
    </w:p>
    <w:p w14:paraId="299154B9" w14:textId="3E83DD94" w:rsidR="00DA203F" w:rsidRPr="00C54217" w:rsidRDefault="00DA203F" w:rsidP="00A34872">
      <w:pPr>
        <w:pStyle w:val="NoSpacing"/>
        <w:ind w:left="288"/>
        <w:jc w:val="both"/>
        <w:rPr>
          <w:rFonts w:ascii="Calvert MT Std Light" w:hAnsi="Calvert MT Std Light"/>
          <w:b/>
        </w:rPr>
      </w:pPr>
    </w:p>
    <w:p w14:paraId="476C0CB5" w14:textId="3D47A92C" w:rsidR="00E47F59" w:rsidRPr="00C54217" w:rsidRDefault="00974109" w:rsidP="00A34872">
      <w:pPr>
        <w:pStyle w:val="NoSpacing"/>
        <w:jc w:val="both"/>
        <w:rPr>
          <w:rStyle w:val="IntenseReference"/>
          <w:rFonts w:ascii="Calvert MT Std Light" w:hAnsi="Calvert MT Std Light"/>
        </w:rPr>
      </w:pPr>
      <w:r w:rsidRPr="00C54217">
        <w:rPr>
          <w:rStyle w:val="IntenseReference"/>
          <w:rFonts w:ascii="Calvert MT Std Light" w:hAnsi="Calvert MT Std Light"/>
        </w:rPr>
        <w:t xml:space="preserve">Stage </w:t>
      </w:r>
      <w:r w:rsidR="00224E29" w:rsidRPr="00C54217">
        <w:rPr>
          <w:rStyle w:val="IntenseReference"/>
          <w:rFonts w:ascii="Calvert MT Std Light" w:hAnsi="Calvert MT Std Light"/>
        </w:rPr>
        <w:t>4</w:t>
      </w:r>
      <w:r w:rsidRPr="00C54217">
        <w:rPr>
          <w:rStyle w:val="IntenseReference"/>
          <w:rFonts w:ascii="Calvert MT Std Light" w:hAnsi="Calvert MT Std Light"/>
        </w:rPr>
        <w:t xml:space="preserve"> </w:t>
      </w:r>
      <w:r w:rsidR="00BE6E3C" w:rsidRPr="00C54217">
        <w:rPr>
          <w:rStyle w:val="IntenseReference"/>
          <w:rFonts w:ascii="Calvert MT Std Light" w:hAnsi="Calvert MT Std Light"/>
        </w:rPr>
        <w:t>– IMPLEMENTATION</w:t>
      </w:r>
      <w:r w:rsidR="00224E29" w:rsidRPr="00C54217">
        <w:rPr>
          <w:rStyle w:val="IntenseReference"/>
          <w:rFonts w:ascii="Calvert MT Std Light" w:hAnsi="Calvert MT Std Light"/>
        </w:rPr>
        <w:t xml:space="preserve"> of the Action Plan</w:t>
      </w:r>
    </w:p>
    <w:p w14:paraId="5F1FB760" w14:textId="77777777" w:rsidR="00D61A00" w:rsidRPr="00C54217" w:rsidRDefault="00D61A00" w:rsidP="00D61A00">
      <w:pPr>
        <w:pStyle w:val="NoSpacing"/>
        <w:ind w:left="288"/>
        <w:jc w:val="both"/>
        <w:rPr>
          <w:rFonts w:ascii="Calvert MT Std Light" w:hAnsi="Calvert MT Std Light"/>
        </w:rPr>
      </w:pPr>
    </w:p>
    <w:p w14:paraId="6F4EDC67" w14:textId="3553B267" w:rsidR="00D61A00" w:rsidRPr="00C54217" w:rsidRDefault="00E03A04" w:rsidP="00D61A00">
      <w:pPr>
        <w:pStyle w:val="NoSpacing"/>
        <w:ind w:left="288"/>
        <w:jc w:val="both"/>
        <w:rPr>
          <w:rFonts w:ascii="Calvert MT Std Light" w:hAnsi="Calvert MT Std Light"/>
        </w:rPr>
      </w:pPr>
      <w:r w:rsidRPr="00C54217">
        <w:rPr>
          <w:rFonts w:ascii="Calvert MT Std Light" w:hAnsi="Calvert MT Std Light"/>
        </w:rPr>
        <w:t>F</w:t>
      </w:r>
      <w:r w:rsidR="00086505" w:rsidRPr="00C54217">
        <w:rPr>
          <w:rFonts w:ascii="Calvert MT Std Light" w:hAnsi="Calvert MT Std Light"/>
        </w:rPr>
        <w:t xml:space="preserve">inalists will be announced in </w:t>
      </w:r>
      <w:r w:rsidR="00224E29" w:rsidRPr="00C54217">
        <w:rPr>
          <w:rFonts w:ascii="Calvert MT Std Light" w:hAnsi="Calvert MT Std Light"/>
        </w:rPr>
        <w:t>mid-Jan</w:t>
      </w:r>
      <w:r w:rsidR="00DA6CEA">
        <w:rPr>
          <w:rFonts w:ascii="Calvert MT Std Light" w:hAnsi="Calvert MT Std Light"/>
        </w:rPr>
        <w:t>uary</w:t>
      </w:r>
      <w:r w:rsidR="00D61A00" w:rsidRPr="00C54217">
        <w:rPr>
          <w:rFonts w:ascii="Calvert MT Std Light" w:hAnsi="Calvert MT Std Light"/>
        </w:rPr>
        <w:t xml:space="preserve"> and receive 50% of the award amount. The awardees are required to take at least one practical step towards implementation. This may involve </w:t>
      </w:r>
      <w:r w:rsidR="00D61A00" w:rsidRPr="00C54217">
        <w:rPr>
          <w:rFonts w:ascii="Calvert MT Std Light" w:hAnsi="Calvert MT Std Light"/>
          <w:i/>
        </w:rPr>
        <w:t xml:space="preserve">disseminating their ideas to various communities </w:t>
      </w:r>
      <w:r w:rsidR="00D61A00" w:rsidRPr="00C54217">
        <w:rPr>
          <w:rFonts w:ascii="Calvert MT Std Light" w:hAnsi="Calvert MT Std Light"/>
          <w:b/>
          <w:i/>
        </w:rPr>
        <w:t>and/or</w:t>
      </w:r>
      <w:r w:rsidR="00D61A00" w:rsidRPr="00C54217">
        <w:rPr>
          <w:rFonts w:ascii="Calvert MT Std Light" w:hAnsi="Calvert MT Std Light"/>
          <w:i/>
        </w:rPr>
        <w:t xml:space="preserve"> undertaking actions to realize the project </w:t>
      </w:r>
      <w:r w:rsidR="00D61A00" w:rsidRPr="00C54217">
        <w:rPr>
          <w:rFonts w:ascii="Calvert MT Std Light" w:hAnsi="Calvert MT Std Light"/>
          <w:i/>
          <w:u w:val="single"/>
        </w:rPr>
        <w:t>within three months from the date of award announcement</w:t>
      </w:r>
      <w:r w:rsidR="00D61A00" w:rsidRPr="00C54217">
        <w:rPr>
          <w:rFonts w:ascii="Calvert MT Std Light" w:hAnsi="Calvert MT Std Light"/>
          <w:i/>
        </w:rPr>
        <w:t xml:space="preserve">. </w:t>
      </w:r>
      <w:r w:rsidR="00D61A00" w:rsidRPr="00C54217">
        <w:rPr>
          <w:rFonts w:ascii="Calvert MT Std Light" w:hAnsi="Calvert MT Std Light"/>
          <w:b/>
        </w:rPr>
        <w:t>Full implementation of the project is NOT mandatory.</w:t>
      </w:r>
    </w:p>
    <w:p w14:paraId="32B56C63" w14:textId="77777777" w:rsidR="00086505" w:rsidRPr="00C54217" w:rsidRDefault="00086505" w:rsidP="00A34872">
      <w:pPr>
        <w:pStyle w:val="NoSpacing"/>
        <w:ind w:left="288"/>
        <w:jc w:val="both"/>
        <w:rPr>
          <w:rFonts w:ascii="Calvert MT Std Light" w:hAnsi="Calvert MT Std Light"/>
          <w:b/>
        </w:rPr>
      </w:pPr>
    </w:p>
    <w:p w14:paraId="750BD2DA" w14:textId="61B324C3" w:rsidR="006273C1" w:rsidRPr="00C54217" w:rsidRDefault="006273C1" w:rsidP="00A34872">
      <w:pPr>
        <w:pStyle w:val="NoSpacing"/>
        <w:ind w:left="288"/>
        <w:jc w:val="both"/>
        <w:rPr>
          <w:rFonts w:ascii="Calvert MT Std Light" w:hAnsi="Calvert MT Std Light"/>
          <w:b/>
        </w:rPr>
      </w:pPr>
      <w:r w:rsidRPr="00C54217">
        <w:rPr>
          <w:rFonts w:ascii="Calvert MT Std Light" w:hAnsi="Calvert MT Std Light"/>
          <w:b/>
        </w:rPr>
        <w:t xml:space="preserve">Date: </w:t>
      </w:r>
      <w:r w:rsidR="00530C48">
        <w:rPr>
          <w:rFonts w:ascii="Calvert MT Std Light" w:hAnsi="Calvert MT Std Light"/>
          <w:b/>
          <w:color w:val="0070C0"/>
        </w:rPr>
        <w:t>1</w:t>
      </w:r>
      <w:r w:rsidR="00961BD4">
        <w:rPr>
          <w:rFonts w:ascii="Calvert MT Std Light" w:hAnsi="Calvert MT Std Light"/>
          <w:b/>
          <w:color w:val="0070C0"/>
        </w:rPr>
        <w:t>3</w:t>
      </w:r>
      <w:r w:rsidR="00401971" w:rsidRPr="00E218FE">
        <w:rPr>
          <w:rFonts w:ascii="Calvert MT Std Light" w:hAnsi="Calvert MT Std Light"/>
          <w:b/>
          <w:color w:val="0070C0"/>
        </w:rPr>
        <w:t xml:space="preserve"> Jan</w:t>
      </w:r>
      <w:r w:rsidR="00D61A00" w:rsidRPr="00E218FE">
        <w:rPr>
          <w:rFonts w:ascii="Calvert MT Std Light" w:hAnsi="Calvert MT Std Light"/>
          <w:b/>
          <w:color w:val="0070C0"/>
        </w:rPr>
        <w:t>, 20</w:t>
      </w:r>
      <w:r w:rsidR="00961BD4">
        <w:rPr>
          <w:rFonts w:ascii="Calvert MT Std Light" w:hAnsi="Calvert MT Std Light"/>
          <w:b/>
          <w:color w:val="0070C0"/>
        </w:rPr>
        <w:t>21 – 12</w:t>
      </w:r>
      <w:r w:rsidR="00530C48">
        <w:rPr>
          <w:rFonts w:ascii="Calvert MT Std Light" w:hAnsi="Calvert MT Std Light"/>
          <w:b/>
          <w:color w:val="0070C0"/>
        </w:rPr>
        <w:t xml:space="preserve"> Apr, 202</w:t>
      </w:r>
      <w:r w:rsidR="00961BD4">
        <w:rPr>
          <w:rFonts w:ascii="Calvert MT Std Light" w:hAnsi="Calvert MT Std Light"/>
          <w:b/>
          <w:color w:val="0070C0"/>
        </w:rPr>
        <w:t>1</w:t>
      </w:r>
    </w:p>
    <w:p w14:paraId="61A4DA92" w14:textId="77777777" w:rsidR="00B16C74" w:rsidRPr="00C54217" w:rsidRDefault="00B16C74" w:rsidP="00A34872">
      <w:pPr>
        <w:pStyle w:val="NoSpacing"/>
        <w:jc w:val="both"/>
        <w:rPr>
          <w:rFonts w:ascii="Calvert MT Std Light" w:hAnsi="Calvert MT Std Light"/>
        </w:rPr>
      </w:pPr>
    </w:p>
    <w:p w14:paraId="0C620A1B" w14:textId="63335CBC" w:rsidR="00B16C74" w:rsidRPr="00C54217" w:rsidRDefault="00B16C74" w:rsidP="00A34872">
      <w:pPr>
        <w:pStyle w:val="NoSpacing"/>
        <w:jc w:val="both"/>
        <w:rPr>
          <w:rStyle w:val="IntenseReference"/>
          <w:rFonts w:ascii="Calvert MT Std Light" w:hAnsi="Calvert MT Std Light"/>
        </w:rPr>
      </w:pPr>
      <w:r w:rsidRPr="00C54217">
        <w:rPr>
          <w:rStyle w:val="IntenseReference"/>
          <w:rFonts w:ascii="Calvert MT Std Light" w:hAnsi="Calvert MT Std Light"/>
        </w:rPr>
        <w:t xml:space="preserve">stage </w:t>
      </w:r>
      <w:r w:rsidR="00D61A00" w:rsidRPr="00C54217">
        <w:rPr>
          <w:rStyle w:val="IntenseReference"/>
          <w:rFonts w:ascii="Calvert MT Std Light" w:hAnsi="Calvert MT Std Light"/>
        </w:rPr>
        <w:t>5</w:t>
      </w:r>
      <w:r w:rsidRPr="00C54217">
        <w:rPr>
          <w:rStyle w:val="IntenseReference"/>
          <w:rFonts w:ascii="Calvert MT Std Light" w:hAnsi="Calvert MT Std Light"/>
        </w:rPr>
        <w:t xml:space="preserve"> – </w:t>
      </w:r>
      <w:r w:rsidR="00DA6CEA">
        <w:rPr>
          <w:rStyle w:val="IntenseReference"/>
          <w:rFonts w:ascii="Calvert MT Std Light" w:hAnsi="Calvert MT Std Light"/>
        </w:rPr>
        <w:t xml:space="preserve">EVALUATION </w:t>
      </w:r>
      <w:r w:rsidR="00D61A00" w:rsidRPr="00C54217">
        <w:rPr>
          <w:rStyle w:val="IntenseReference"/>
          <w:rFonts w:ascii="Calvert MT Std Light" w:hAnsi="Calvert MT Std Light"/>
        </w:rPr>
        <w:t>Report submission for the action plan</w:t>
      </w:r>
      <w:r w:rsidR="00785183" w:rsidRPr="00C54217">
        <w:rPr>
          <w:rStyle w:val="IntenseReference"/>
          <w:rFonts w:ascii="Calvert MT Std Light" w:hAnsi="Calvert MT Std Light"/>
        </w:rPr>
        <w:t xml:space="preserve"> </w:t>
      </w:r>
    </w:p>
    <w:p w14:paraId="4650DD0D" w14:textId="77777777" w:rsidR="00D61A00" w:rsidRPr="00C54217" w:rsidRDefault="00D61A00" w:rsidP="00A34872">
      <w:pPr>
        <w:pStyle w:val="NoSpacing"/>
        <w:ind w:left="288"/>
        <w:jc w:val="both"/>
        <w:rPr>
          <w:rFonts w:ascii="Calvert MT Std Light" w:hAnsi="Calvert MT Std Light"/>
        </w:rPr>
      </w:pPr>
    </w:p>
    <w:p w14:paraId="47ACBDF1" w14:textId="2530DA4C" w:rsidR="00D61A00" w:rsidRPr="00C54217" w:rsidRDefault="00D61A00" w:rsidP="00A34872">
      <w:pPr>
        <w:pStyle w:val="NoSpacing"/>
        <w:ind w:left="288"/>
        <w:jc w:val="both"/>
        <w:rPr>
          <w:rFonts w:ascii="Calvert MT Std Light" w:hAnsi="Calvert MT Std Light"/>
        </w:rPr>
      </w:pPr>
      <w:r w:rsidRPr="00C54217">
        <w:rPr>
          <w:rFonts w:ascii="Calvert MT Std Light" w:hAnsi="Calvert MT Std Light"/>
        </w:rPr>
        <w:t xml:space="preserve">Each </w:t>
      </w:r>
      <w:r w:rsidR="00DA6CEA">
        <w:rPr>
          <w:rFonts w:ascii="Calvert MT Std Light" w:hAnsi="Calvert MT Std Light"/>
        </w:rPr>
        <w:t>a</w:t>
      </w:r>
      <w:r w:rsidRPr="00C54217">
        <w:rPr>
          <w:rFonts w:ascii="Calvert MT Std Light" w:hAnsi="Calvert MT Std Light"/>
        </w:rPr>
        <w:t xml:space="preserve">wardee </w:t>
      </w:r>
      <w:r w:rsidR="00DA6CEA" w:rsidRPr="00C54217">
        <w:rPr>
          <w:rFonts w:ascii="Calvert MT Std Light" w:hAnsi="Calvert MT Std Light"/>
        </w:rPr>
        <w:t>must</w:t>
      </w:r>
      <w:r w:rsidRPr="00C54217">
        <w:rPr>
          <w:rFonts w:ascii="Calvert MT Std Light" w:hAnsi="Calvert MT Std Light"/>
        </w:rPr>
        <w:t xml:space="preserve"> submit a</w:t>
      </w:r>
      <w:r w:rsidR="00DA6CEA">
        <w:rPr>
          <w:rFonts w:ascii="Calvert MT Std Light" w:hAnsi="Calvert MT Std Light"/>
        </w:rPr>
        <w:t>n</w:t>
      </w:r>
      <w:r w:rsidRPr="00C54217">
        <w:rPr>
          <w:rFonts w:ascii="Calvert MT Std Light" w:hAnsi="Calvert MT Std Light"/>
        </w:rPr>
        <w:t xml:space="preserve"> </w:t>
      </w:r>
      <w:r w:rsidR="00DA6CEA">
        <w:rPr>
          <w:rFonts w:ascii="Calvert MT Std Light" w:hAnsi="Calvert MT Std Light"/>
        </w:rPr>
        <w:t xml:space="preserve">evaluation </w:t>
      </w:r>
      <w:r w:rsidRPr="00C54217">
        <w:rPr>
          <w:rFonts w:ascii="Calvert MT Std Light" w:hAnsi="Calvert MT Std Light"/>
        </w:rPr>
        <w:t>report</w:t>
      </w:r>
      <w:r w:rsidR="00DA6CEA">
        <w:rPr>
          <w:rFonts w:ascii="Calvert MT Std Light" w:hAnsi="Calvert MT Std Light"/>
        </w:rPr>
        <w:t xml:space="preserve"> based on the implementation of their action plan</w:t>
      </w:r>
      <w:r w:rsidRPr="00C54217">
        <w:rPr>
          <w:rFonts w:ascii="Calvert MT Std Light" w:hAnsi="Calvert MT Std Light"/>
        </w:rPr>
        <w:t xml:space="preserve">. The template will be available at the website for easy reference. </w:t>
      </w:r>
    </w:p>
    <w:p w14:paraId="4D765073" w14:textId="2D948745" w:rsidR="00C54217" w:rsidRPr="00C54217" w:rsidRDefault="00C54217" w:rsidP="00A34872">
      <w:pPr>
        <w:pStyle w:val="NoSpacing"/>
        <w:ind w:left="288"/>
        <w:jc w:val="both"/>
        <w:rPr>
          <w:rFonts w:ascii="Calvert MT Std Light" w:hAnsi="Calvert MT Std Light"/>
        </w:rPr>
      </w:pPr>
    </w:p>
    <w:p w14:paraId="361628BA" w14:textId="7EFD61C0" w:rsidR="00C54217" w:rsidRPr="00C54217" w:rsidRDefault="00C54217" w:rsidP="00A34872">
      <w:pPr>
        <w:pStyle w:val="NoSpacing"/>
        <w:ind w:left="288"/>
        <w:jc w:val="both"/>
        <w:rPr>
          <w:rFonts w:ascii="Calvert MT Std Light" w:hAnsi="Calvert MT Std Light"/>
          <w:b/>
        </w:rPr>
      </w:pPr>
      <w:r w:rsidRPr="00C54217">
        <w:rPr>
          <w:rFonts w:ascii="Calvert MT Std Light" w:hAnsi="Calvert MT Std Light"/>
          <w:b/>
        </w:rPr>
        <w:t xml:space="preserve">Date: </w:t>
      </w:r>
      <w:r w:rsidR="00961BD4">
        <w:rPr>
          <w:rFonts w:ascii="Calvert MT Std Light" w:hAnsi="Calvert MT Std Light"/>
          <w:b/>
          <w:color w:val="0070C0"/>
        </w:rPr>
        <w:t>5:00 pm, 19 Apr, 2021</w:t>
      </w:r>
    </w:p>
    <w:p w14:paraId="08EB4CA4" w14:textId="77777777" w:rsidR="00D61A00" w:rsidRPr="00C54217" w:rsidRDefault="00D61A00" w:rsidP="00D61A00">
      <w:pPr>
        <w:pStyle w:val="NoSpacing"/>
        <w:jc w:val="both"/>
        <w:rPr>
          <w:rFonts w:ascii="Calvert MT Std Light" w:hAnsi="Calvert MT Std Light"/>
        </w:rPr>
      </w:pPr>
    </w:p>
    <w:p w14:paraId="45E7F556" w14:textId="1674BBEE" w:rsidR="00D61A00" w:rsidRPr="00C54217" w:rsidRDefault="00D61A00" w:rsidP="00D61A00">
      <w:pPr>
        <w:pStyle w:val="NoSpacing"/>
        <w:jc w:val="both"/>
        <w:rPr>
          <w:rStyle w:val="IntenseReference"/>
          <w:rFonts w:ascii="Calvert MT Std Light" w:hAnsi="Calvert MT Std Light"/>
        </w:rPr>
      </w:pPr>
      <w:r w:rsidRPr="00C54217">
        <w:rPr>
          <w:rStyle w:val="IntenseReference"/>
          <w:rFonts w:ascii="Calvert MT Std Light" w:hAnsi="Calvert MT Std Light"/>
        </w:rPr>
        <w:t xml:space="preserve">stage 6 – Award Presentation at the college assembly </w:t>
      </w:r>
    </w:p>
    <w:p w14:paraId="0C8FC809" w14:textId="77777777" w:rsidR="00D61A00" w:rsidRPr="00C54217" w:rsidRDefault="00D61A00" w:rsidP="00A34872">
      <w:pPr>
        <w:pStyle w:val="NoSpacing"/>
        <w:ind w:left="288"/>
        <w:jc w:val="both"/>
        <w:rPr>
          <w:rFonts w:ascii="Calvert MT Std Light" w:hAnsi="Calvert MT Std Light"/>
        </w:rPr>
      </w:pPr>
    </w:p>
    <w:p w14:paraId="64F40421" w14:textId="5E335B11" w:rsidR="00D61A00" w:rsidRPr="00C54217" w:rsidRDefault="00D61A00" w:rsidP="00A34872">
      <w:pPr>
        <w:pStyle w:val="NoSpacing"/>
        <w:ind w:left="288"/>
        <w:jc w:val="both"/>
        <w:rPr>
          <w:rFonts w:ascii="Calvert MT Std Light" w:hAnsi="Calvert MT Std Light"/>
        </w:rPr>
      </w:pPr>
      <w:r w:rsidRPr="00C54217">
        <w:rPr>
          <w:rFonts w:ascii="Calvert MT Std Light" w:hAnsi="Calvert MT Std Light"/>
        </w:rPr>
        <w:t xml:space="preserve">The balance of the 50% award </w:t>
      </w:r>
      <w:r w:rsidR="00C54217" w:rsidRPr="00C54217">
        <w:rPr>
          <w:rFonts w:ascii="Calvert MT Std Light" w:hAnsi="Calvert MT Std Light"/>
        </w:rPr>
        <w:t>amount will be presented to the awarde</w:t>
      </w:r>
      <w:r w:rsidR="00DA6CEA">
        <w:rPr>
          <w:rFonts w:ascii="Calvert MT Std Light" w:hAnsi="Calvert MT Std Light"/>
        </w:rPr>
        <w:t>e</w:t>
      </w:r>
      <w:r w:rsidR="00C54217" w:rsidRPr="00C54217">
        <w:rPr>
          <w:rFonts w:ascii="Calvert MT Std Light" w:hAnsi="Calvert MT Std Light"/>
        </w:rPr>
        <w:t xml:space="preserve"> during the college assembly.  </w:t>
      </w:r>
    </w:p>
    <w:p w14:paraId="66D6C14E" w14:textId="65E1E594" w:rsidR="00C54217" w:rsidRPr="00C54217" w:rsidRDefault="00C54217" w:rsidP="00A34872">
      <w:pPr>
        <w:pStyle w:val="NoSpacing"/>
        <w:ind w:left="288"/>
        <w:jc w:val="both"/>
        <w:rPr>
          <w:rFonts w:ascii="Calvert MT Std Light" w:hAnsi="Calvert MT Std Light"/>
        </w:rPr>
      </w:pPr>
    </w:p>
    <w:p w14:paraId="2631493E" w14:textId="6220035B" w:rsidR="00C54217" w:rsidRPr="00E218FE" w:rsidRDefault="00C54217" w:rsidP="00A34872">
      <w:pPr>
        <w:pStyle w:val="NoSpacing"/>
        <w:ind w:left="288"/>
        <w:jc w:val="both"/>
        <w:rPr>
          <w:rFonts w:ascii="Calvert MT Std Light" w:hAnsi="Calvert MT Std Light"/>
          <w:b/>
          <w:color w:val="0070C0"/>
        </w:rPr>
      </w:pPr>
      <w:r w:rsidRPr="00E218FE">
        <w:rPr>
          <w:rFonts w:ascii="Calvert MT Std Light" w:hAnsi="Calvert MT Std Light"/>
          <w:b/>
          <w:color w:val="0070C0"/>
        </w:rPr>
        <w:t xml:space="preserve">Date: </w:t>
      </w:r>
      <w:r w:rsidR="00961BD4">
        <w:rPr>
          <w:rFonts w:ascii="Calvert MT Std Light" w:hAnsi="Calvert MT Std Light"/>
          <w:b/>
          <w:color w:val="0070C0"/>
        </w:rPr>
        <w:t>23</w:t>
      </w:r>
      <w:r w:rsidR="00BE6E3C" w:rsidRPr="00E218FE">
        <w:rPr>
          <w:rFonts w:ascii="Calvert MT Std Light" w:hAnsi="Calvert MT Std Light"/>
          <w:b/>
          <w:color w:val="0070C0"/>
        </w:rPr>
        <w:t xml:space="preserve"> </w:t>
      </w:r>
      <w:r w:rsidR="00530C48">
        <w:rPr>
          <w:rFonts w:ascii="Calvert MT Std Light" w:hAnsi="Calvert MT Std Light"/>
          <w:b/>
          <w:color w:val="0070C0"/>
        </w:rPr>
        <w:t>Apr, 202</w:t>
      </w:r>
      <w:r w:rsidR="00961BD4">
        <w:rPr>
          <w:rFonts w:ascii="Calvert MT Std Light" w:hAnsi="Calvert MT Std Light"/>
          <w:b/>
          <w:color w:val="0070C0"/>
        </w:rPr>
        <w:t>1</w:t>
      </w:r>
    </w:p>
    <w:p w14:paraId="1B7F59D2" w14:textId="77777777" w:rsidR="00E47F59" w:rsidRPr="00C54217" w:rsidRDefault="00E47F59" w:rsidP="00A34872">
      <w:pPr>
        <w:pStyle w:val="NoSpacing"/>
        <w:jc w:val="both"/>
        <w:rPr>
          <w:rFonts w:ascii="Calvert MT Std Light" w:hAnsi="Calvert MT Std Light"/>
        </w:rPr>
      </w:pPr>
    </w:p>
    <w:p w14:paraId="7FA59DD5" w14:textId="77777777" w:rsidR="00974109" w:rsidRPr="00C54217" w:rsidRDefault="00DA2F20" w:rsidP="00A34872">
      <w:pPr>
        <w:pStyle w:val="Heading2"/>
        <w:spacing w:before="0"/>
        <w:rPr>
          <w:rFonts w:ascii="Calvert MT Std Light" w:hAnsi="Calvert MT Std Light"/>
          <w:sz w:val="22"/>
          <w:szCs w:val="22"/>
        </w:rPr>
      </w:pPr>
      <w:bookmarkStart w:id="5" w:name="_5._Submission_Guidelines"/>
      <w:bookmarkEnd w:id="5"/>
      <w:r w:rsidRPr="00C54217">
        <w:rPr>
          <w:rFonts w:ascii="Calvert MT Std Light" w:hAnsi="Calvert MT Std Light"/>
          <w:sz w:val="22"/>
          <w:szCs w:val="22"/>
        </w:rPr>
        <w:t xml:space="preserve">5. </w:t>
      </w:r>
      <w:r w:rsidR="00974109" w:rsidRPr="00C54217">
        <w:rPr>
          <w:rFonts w:ascii="Calvert MT Std Light" w:hAnsi="Calvert MT Std Light"/>
          <w:sz w:val="22"/>
          <w:szCs w:val="22"/>
        </w:rPr>
        <w:t>Submission Guidelines</w:t>
      </w:r>
    </w:p>
    <w:p w14:paraId="0FA4FEB3" w14:textId="77777777" w:rsidR="00974109" w:rsidRPr="00C54217" w:rsidRDefault="00974109" w:rsidP="00A34872">
      <w:pPr>
        <w:pStyle w:val="NoSpacing"/>
        <w:jc w:val="both"/>
        <w:rPr>
          <w:rFonts w:ascii="Calvert MT Std Light" w:hAnsi="Calvert MT Std Light"/>
        </w:rPr>
      </w:pPr>
    </w:p>
    <w:p w14:paraId="47CBD87E" w14:textId="77777777" w:rsidR="00974109" w:rsidRPr="00C54217" w:rsidRDefault="00974109" w:rsidP="00A34872">
      <w:pPr>
        <w:pStyle w:val="NoSpacing"/>
        <w:jc w:val="both"/>
        <w:rPr>
          <w:rStyle w:val="IntenseReference"/>
          <w:rFonts w:ascii="Calvert MT Std Light" w:hAnsi="Calvert MT Std Light"/>
        </w:rPr>
      </w:pPr>
      <w:r w:rsidRPr="00C54217">
        <w:rPr>
          <w:rStyle w:val="IntenseReference"/>
          <w:rFonts w:ascii="Calvert MT Std Light" w:hAnsi="Calvert MT Std Light"/>
        </w:rPr>
        <w:t>General</w:t>
      </w:r>
    </w:p>
    <w:p w14:paraId="723D2DD7" w14:textId="1F770CBA" w:rsidR="00974109" w:rsidRPr="00C54217" w:rsidRDefault="00974109" w:rsidP="00A34872">
      <w:pPr>
        <w:pStyle w:val="NoSpacing"/>
        <w:ind w:left="288"/>
        <w:jc w:val="both"/>
        <w:rPr>
          <w:rFonts w:ascii="Calvert MT Std Light" w:hAnsi="Calvert MT Std Light"/>
        </w:rPr>
      </w:pPr>
      <w:r w:rsidRPr="00C54217">
        <w:rPr>
          <w:rFonts w:ascii="Calvert MT Std Light" w:hAnsi="Calvert MT Std Light"/>
        </w:rPr>
        <w:t>All document submissions should be typed in Chinese/English (12 point font</w:t>
      </w:r>
      <w:r w:rsidR="000F0447">
        <w:rPr>
          <w:rFonts w:ascii="Calvert MT Std Light" w:hAnsi="Calvert MT Std Light"/>
        </w:rPr>
        <w:t>, double-space</w:t>
      </w:r>
      <w:r w:rsidRPr="00C54217">
        <w:rPr>
          <w:rFonts w:ascii="Calvert MT Std Light" w:hAnsi="Calvert MT Std Light"/>
        </w:rPr>
        <w:t>, not including the cover page and table of contents)</w:t>
      </w:r>
    </w:p>
    <w:p w14:paraId="301489AB" w14:textId="77777777" w:rsidR="00974109" w:rsidRPr="00C54217" w:rsidRDefault="00974109" w:rsidP="00A34872">
      <w:pPr>
        <w:pStyle w:val="NoSpacing"/>
        <w:jc w:val="both"/>
        <w:rPr>
          <w:rFonts w:ascii="Calvert MT Std Light" w:hAnsi="Calvert MT Std Light"/>
        </w:rPr>
      </w:pPr>
    </w:p>
    <w:p w14:paraId="1EF222A4" w14:textId="77777777" w:rsidR="00974109" w:rsidRPr="00C54217" w:rsidRDefault="00974109" w:rsidP="00A34872">
      <w:pPr>
        <w:pStyle w:val="NoSpacing"/>
        <w:jc w:val="both"/>
        <w:rPr>
          <w:rStyle w:val="IntenseReference"/>
          <w:rFonts w:ascii="Calvert MT Std Light" w:hAnsi="Calvert MT Std Light"/>
        </w:rPr>
      </w:pPr>
      <w:r w:rsidRPr="00C54217">
        <w:rPr>
          <w:rStyle w:val="IntenseReference"/>
          <w:rFonts w:ascii="Calvert MT Std Light" w:hAnsi="Calvert MT Std Light"/>
        </w:rPr>
        <w:t>Executive Summary</w:t>
      </w:r>
    </w:p>
    <w:p w14:paraId="4A27A5ED" w14:textId="160A8C5F" w:rsidR="004F6CC5" w:rsidRPr="00C54217" w:rsidRDefault="00974109" w:rsidP="00A34872">
      <w:pPr>
        <w:pStyle w:val="NoSpacing"/>
        <w:ind w:left="288"/>
        <w:jc w:val="both"/>
        <w:rPr>
          <w:rFonts w:ascii="Calvert MT Std Light" w:hAnsi="Calvert MT Std Light"/>
        </w:rPr>
      </w:pPr>
      <w:r w:rsidRPr="00C54217">
        <w:rPr>
          <w:rFonts w:ascii="Calvert MT Std Light" w:hAnsi="Calvert MT Std Light"/>
        </w:rPr>
        <w:t xml:space="preserve">The summary should be written in </w:t>
      </w:r>
      <w:r w:rsidR="00430FB2" w:rsidRPr="00C54217">
        <w:rPr>
          <w:rFonts w:ascii="Calvert MT Std Light" w:hAnsi="Calvert MT Std Light"/>
        </w:rPr>
        <w:t xml:space="preserve">no more than </w:t>
      </w:r>
      <w:r w:rsidR="008A7C1B" w:rsidRPr="00C54217">
        <w:rPr>
          <w:rFonts w:ascii="Calvert MT Std Light" w:hAnsi="Calvert MT Std Light"/>
          <w:b/>
          <w:u w:val="single"/>
        </w:rPr>
        <w:t>one</w:t>
      </w:r>
      <w:r w:rsidR="008A7C1B" w:rsidRPr="00C54217">
        <w:rPr>
          <w:rFonts w:ascii="Calvert MT Std Light" w:hAnsi="Calvert MT Std Light"/>
        </w:rPr>
        <w:t xml:space="preserve"> </w:t>
      </w:r>
      <w:r w:rsidRPr="00C54217">
        <w:rPr>
          <w:rFonts w:ascii="Calvert MT Std Light" w:hAnsi="Calvert MT Std Light"/>
        </w:rPr>
        <w:t>A4 page</w:t>
      </w:r>
      <w:r w:rsidR="002E1BDF" w:rsidRPr="00C54217">
        <w:rPr>
          <w:rFonts w:ascii="Calvert MT Std Light" w:hAnsi="Calvert MT Std Light"/>
        </w:rPr>
        <w:t xml:space="preserve"> </w:t>
      </w:r>
      <w:r w:rsidR="00DA6CEA">
        <w:rPr>
          <w:rFonts w:ascii="Calvert MT Std Light" w:hAnsi="Calvert MT Std Light"/>
        </w:rPr>
        <w:t>to</w:t>
      </w:r>
      <w:r w:rsidR="00DA6CEA" w:rsidRPr="00C54217">
        <w:rPr>
          <w:rFonts w:ascii="Calvert MT Std Light" w:hAnsi="Calvert MT Std Light"/>
        </w:rPr>
        <w:t xml:space="preserve"> </w:t>
      </w:r>
      <w:r w:rsidR="002E1BDF" w:rsidRPr="00C54217">
        <w:rPr>
          <w:rFonts w:ascii="Calvert MT Std Light" w:hAnsi="Calvert MT Std Light"/>
        </w:rPr>
        <w:t xml:space="preserve">describe your ideas, </w:t>
      </w:r>
      <w:r w:rsidR="006245A1" w:rsidRPr="00C54217">
        <w:rPr>
          <w:rFonts w:ascii="Calvert MT Std Light" w:hAnsi="Calvert MT Std Light"/>
        </w:rPr>
        <w:t xml:space="preserve">and </w:t>
      </w:r>
      <w:r w:rsidR="002E1BDF" w:rsidRPr="00C54217">
        <w:rPr>
          <w:rFonts w:ascii="Calvert MT Std Light" w:hAnsi="Calvert MT Std Light"/>
        </w:rPr>
        <w:t>how it will generate positive value to the society.</w:t>
      </w:r>
      <w:r w:rsidR="000506B6" w:rsidRPr="00C54217">
        <w:rPr>
          <w:rFonts w:ascii="Calvert MT Std Light" w:hAnsi="Calvert MT Std Light"/>
        </w:rPr>
        <w:t xml:space="preserve"> </w:t>
      </w:r>
      <w:r w:rsidR="004F6CC5" w:rsidRPr="00C54217">
        <w:rPr>
          <w:rFonts w:ascii="Calvert MT Std Light" w:hAnsi="Calvert MT Std Light"/>
        </w:rPr>
        <w:t xml:space="preserve">The team should </w:t>
      </w:r>
      <w:r w:rsidR="00B15764" w:rsidRPr="00C54217">
        <w:rPr>
          <w:rFonts w:ascii="Calvert MT Std Light" w:hAnsi="Calvert MT Std Light"/>
        </w:rPr>
        <w:t xml:space="preserve">submit a </w:t>
      </w:r>
      <w:r w:rsidR="00B94E71" w:rsidRPr="00C54217">
        <w:rPr>
          <w:rFonts w:ascii="Calvert MT Std Light" w:hAnsi="Calvert MT Std Light"/>
        </w:rPr>
        <w:t xml:space="preserve">hard copy of executive </w:t>
      </w:r>
      <w:r w:rsidR="004F6CC5" w:rsidRPr="00C54217">
        <w:rPr>
          <w:rFonts w:ascii="Calvert MT Std Light" w:hAnsi="Calvert MT Std Light"/>
        </w:rPr>
        <w:t xml:space="preserve">summary to the </w:t>
      </w:r>
      <w:r w:rsidR="004F6CC5" w:rsidRPr="00C54217">
        <w:rPr>
          <w:rFonts w:ascii="Calvert MT Std Light" w:hAnsi="Calvert MT Std Light"/>
          <w:u w:val="single"/>
        </w:rPr>
        <w:t>College Office</w:t>
      </w:r>
      <w:r w:rsidR="00E63C05" w:rsidRPr="00C54217">
        <w:rPr>
          <w:rFonts w:ascii="Calvert MT Std Light" w:hAnsi="Calvert MT Std Light"/>
          <w:u w:val="single"/>
        </w:rPr>
        <w:t xml:space="preserve"> (Room G03, Wu Yee Sun College)</w:t>
      </w:r>
      <w:r w:rsidR="004F6CC5" w:rsidRPr="00C54217">
        <w:rPr>
          <w:rFonts w:ascii="Calvert MT Std Light" w:hAnsi="Calvert MT Std Light"/>
        </w:rPr>
        <w:t xml:space="preserve"> by </w:t>
      </w:r>
      <w:r w:rsidR="004F6CC5" w:rsidRPr="00E218FE">
        <w:rPr>
          <w:rFonts w:ascii="Calvert MT Std Light" w:hAnsi="Calvert MT Std Light"/>
          <w:b/>
          <w:color w:val="0070C0"/>
        </w:rPr>
        <w:t>5:00</w:t>
      </w:r>
      <w:r w:rsidR="007979AB" w:rsidRPr="00E218FE">
        <w:rPr>
          <w:rFonts w:ascii="Calvert MT Std Light" w:hAnsi="Calvert MT Std Light" w:hint="eastAsia"/>
          <w:b/>
          <w:color w:val="0070C0"/>
        </w:rPr>
        <w:t>pm</w:t>
      </w:r>
      <w:r w:rsidR="004F6CC5" w:rsidRPr="00E218FE">
        <w:rPr>
          <w:rFonts w:ascii="Calvert MT Std Light" w:hAnsi="Calvert MT Std Light"/>
          <w:b/>
          <w:color w:val="0070C0"/>
        </w:rPr>
        <w:t xml:space="preserve">, </w:t>
      </w:r>
      <w:r w:rsidR="00E15790">
        <w:rPr>
          <w:rFonts w:ascii="Calvert MT Std Light" w:hAnsi="Calvert MT Std Light"/>
          <w:b/>
          <w:color w:val="0070C0"/>
        </w:rPr>
        <w:t>27 Oct, 2020</w:t>
      </w:r>
      <w:r w:rsidR="004F6CC5" w:rsidRPr="00E218FE">
        <w:rPr>
          <w:rFonts w:ascii="Calvert MT Std Light" w:hAnsi="Calvert MT Std Light"/>
          <w:b/>
          <w:color w:val="0070C0"/>
        </w:rPr>
        <w:t>.</w:t>
      </w:r>
      <w:r w:rsidR="004F6CC5" w:rsidRPr="00E218FE">
        <w:rPr>
          <w:rFonts w:ascii="Calvert MT Std Light" w:hAnsi="Calvert MT Std Light"/>
          <w:color w:val="0070C0"/>
        </w:rPr>
        <w:t xml:space="preserve"> </w:t>
      </w:r>
    </w:p>
    <w:p w14:paraId="6E153F59" w14:textId="77777777" w:rsidR="009F3DC8" w:rsidRPr="00C54217" w:rsidRDefault="009F3DC8" w:rsidP="00A34872">
      <w:pPr>
        <w:pStyle w:val="NoSpacing"/>
        <w:jc w:val="both"/>
        <w:rPr>
          <w:rFonts w:ascii="Calvert MT Std Light" w:hAnsi="Calvert MT Std Light"/>
        </w:rPr>
      </w:pPr>
    </w:p>
    <w:p w14:paraId="402C39C2" w14:textId="77777777" w:rsidR="009F3DC8" w:rsidRPr="00C54217" w:rsidRDefault="009F3DC8" w:rsidP="00A34872">
      <w:pPr>
        <w:pStyle w:val="NoSpacing"/>
        <w:jc w:val="both"/>
        <w:rPr>
          <w:rStyle w:val="IntenseReference"/>
          <w:rFonts w:ascii="Calvert MT Std Light" w:hAnsi="Calvert MT Std Light"/>
        </w:rPr>
      </w:pPr>
      <w:r w:rsidRPr="00C54217">
        <w:rPr>
          <w:rStyle w:val="IntenseReference"/>
          <w:rFonts w:ascii="Calvert MT Std Light" w:hAnsi="Calvert MT Std Light"/>
        </w:rPr>
        <w:t>Proposal</w:t>
      </w:r>
    </w:p>
    <w:p w14:paraId="7BB0AE33" w14:textId="4D9BF54F" w:rsidR="00F11F88" w:rsidRPr="00C54217" w:rsidRDefault="00F11F88" w:rsidP="00A34872">
      <w:pPr>
        <w:pStyle w:val="NoSpacing"/>
        <w:ind w:left="288"/>
        <w:jc w:val="both"/>
        <w:rPr>
          <w:rFonts w:ascii="Calvert MT Std Light" w:hAnsi="Calvert MT Std Light"/>
        </w:rPr>
      </w:pPr>
      <w:r w:rsidRPr="00C54217">
        <w:rPr>
          <w:rFonts w:ascii="Calvert MT Std Light" w:hAnsi="Calvert MT Std Light"/>
        </w:rPr>
        <w:t xml:space="preserve">The proposal </w:t>
      </w:r>
      <w:r w:rsidR="002E1BDF" w:rsidRPr="00C54217">
        <w:rPr>
          <w:rFonts w:ascii="Calvert MT Std Light" w:hAnsi="Calvert MT Std Light"/>
        </w:rPr>
        <w:t>should be written in a</w:t>
      </w:r>
      <w:r w:rsidRPr="00C54217">
        <w:rPr>
          <w:rFonts w:ascii="Calvert MT Std Light" w:hAnsi="Calvert MT Std Light"/>
        </w:rPr>
        <w:t xml:space="preserve"> </w:t>
      </w:r>
      <w:r w:rsidRPr="00C54217">
        <w:rPr>
          <w:rFonts w:ascii="Calvert MT Std Light" w:hAnsi="Calvert MT Std Light"/>
          <w:b/>
          <w:u w:val="single"/>
        </w:rPr>
        <w:t xml:space="preserve">maximum of </w:t>
      </w:r>
      <w:r w:rsidR="002E1BDF" w:rsidRPr="00DA6CEA">
        <w:rPr>
          <w:rFonts w:ascii="Calvert MT Std Light" w:hAnsi="Calvert MT Std Light"/>
          <w:b/>
          <w:u w:val="single"/>
        </w:rPr>
        <w:t>10</w:t>
      </w:r>
      <w:r w:rsidRPr="00E218FE">
        <w:rPr>
          <w:rFonts w:ascii="Calvert MT Std Light" w:hAnsi="Calvert MT Std Light"/>
          <w:b/>
          <w:u w:val="single"/>
        </w:rPr>
        <w:t xml:space="preserve"> pages</w:t>
      </w:r>
      <w:r w:rsidRPr="00C54217">
        <w:rPr>
          <w:rFonts w:ascii="Calvert MT Std Light" w:hAnsi="Calvert MT Std Light"/>
        </w:rPr>
        <w:t xml:space="preserve"> of text and </w:t>
      </w:r>
      <w:r w:rsidR="002E1BDF" w:rsidRPr="00C54217">
        <w:rPr>
          <w:rFonts w:ascii="Calvert MT Std Light" w:hAnsi="Calvert MT Std Light"/>
        </w:rPr>
        <w:t>six</w:t>
      </w:r>
      <w:r w:rsidR="007826F3" w:rsidRPr="00C54217">
        <w:rPr>
          <w:rFonts w:ascii="Calvert MT Std Light" w:hAnsi="Calvert MT Std Light"/>
        </w:rPr>
        <w:t xml:space="preserve"> pages of appendixe</w:t>
      </w:r>
      <w:r w:rsidRPr="00C54217">
        <w:rPr>
          <w:rFonts w:ascii="Calvert MT Std Light" w:hAnsi="Calvert MT Std Light"/>
        </w:rPr>
        <w:t xml:space="preserve">s. </w:t>
      </w:r>
      <w:r w:rsidR="00DA6CEA">
        <w:rPr>
          <w:rFonts w:ascii="Calvert MT Std Light" w:hAnsi="Calvert MT Std Light"/>
        </w:rPr>
        <w:t>The</w:t>
      </w:r>
      <w:r w:rsidR="00DA6CEA" w:rsidRPr="00C54217">
        <w:rPr>
          <w:rFonts w:ascii="Calvert MT Std Light" w:hAnsi="Calvert MT Std Light"/>
        </w:rPr>
        <w:t xml:space="preserve"> </w:t>
      </w:r>
      <w:r w:rsidRPr="00C54217">
        <w:rPr>
          <w:rFonts w:ascii="Calvert MT Std Light" w:hAnsi="Calvert MT Std Light"/>
        </w:rPr>
        <w:t xml:space="preserve">full name, student ID, year of graduation and major </w:t>
      </w:r>
      <w:r w:rsidR="00284DC3">
        <w:rPr>
          <w:rFonts w:ascii="Calvert MT Std Light" w:hAnsi="Calvert MT Std Light"/>
        </w:rPr>
        <w:t xml:space="preserve">of team member(s) and </w:t>
      </w:r>
      <w:r w:rsidR="007826F3" w:rsidRPr="00C54217">
        <w:rPr>
          <w:rFonts w:ascii="Calvert MT Std Light" w:hAnsi="Calvert MT Std Light"/>
        </w:rPr>
        <w:t xml:space="preserve">the finalized project title </w:t>
      </w:r>
      <w:r w:rsidRPr="00C54217">
        <w:rPr>
          <w:rFonts w:ascii="Calvert MT Std Light" w:hAnsi="Calvert MT Std Light"/>
        </w:rPr>
        <w:t>should</w:t>
      </w:r>
      <w:r w:rsidR="006C614B" w:rsidRPr="00C54217">
        <w:rPr>
          <w:rFonts w:ascii="Calvert MT Std Light" w:hAnsi="Calvert MT Std Light"/>
        </w:rPr>
        <w:t xml:space="preserve"> </w:t>
      </w:r>
      <w:r w:rsidRPr="00C54217">
        <w:rPr>
          <w:rFonts w:ascii="Calvert MT Std Light" w:hAnsi="Calvert MT Std Light"/>
        </w:rPr>
        <w:t>be indicated in the cover page. The first page of your proposal should be an executive summary</w:t>
      </w:r>
      <w:r w:rsidR="002E1BDF" w:rsidRPr="00C54217">
        <w:rPr>
          <w:rFonts w:ascii="Calvert MT Std Light" w:hAnsi="Calvert MT Std Light"/>
        </w:rPr>
        <w:t>.</w:t>
      </w:r>
      <w:r w:rsidRPr="00C54217">
        <w:rPr>
          <w:rFonts w:ascii="Calvert MT Std Light" w:hAnsi="Calvert MT Std Light"/>
        </w:rPr>
        <w:t xml:space="preserve"> </w:t>
      </w:r>
    </w:p>
    <w:p w14:paraId="4417DBDB" w14:textId="77777777" w:rsidR="00F11F88" w:rsidRPr="00C54217" w:rsidRDefault="00F11F88" w:rsidP="00A34872">
      <w:pPr>
        <w:pStyle w:val="NoSpacing"/>
        <w:ind w:left="288"/>
        <w:jc w:val="both"/>
        <w:rPr>
          <w:rFonts w:ascii="Calvert MT Std Light" w:hAnsi="Calvert MT Std Light"/>
        </w:rPr>
      </w:pPr>
    </w:p>
    <w:p w14:paraId="625A27D0" w14:textId="42FB63ED" w:rsidR="002B1FBD" w:rsidRPr="004C5976" w:rsidRDefault="00595097" w:rsidP="00A34872">
      <w:pPr>
        <w:pStyle w:val="NoSpacing"/>
        <w:ind w:left="288"/>
        <w:jc w:val="both"/>
        <w:rPr>
          <w:rFonts w:ascii="Calvert MT Std Light" w:hAnsi="Calvert MT Std Light"/>
          <w:b/>
          <w:color w:val="548DD4" w:themeColor="text2" w:themeTint="99"/>
        </w:rPr>
      </w:pPr>
      <w:r w:rsidRPr="00C54217">
        <w:rPr>
          <w:rFonts w:ascii="Calvert MT Std Light" w:hAnsi="Calvert MT Std Light"/>
        </w:rPr>
        <w:t>Each team is</w:t>
      </w:r>
      <w:r w:rsidR="002B1FBD" w:rsidRPr="00C54217">
        <w:rPr>
          <w:rFonts w:ascii="Calvert MT Std Light" w:hAnsi="Calvert MT Std Light"/>
        </w:rPr>
        <w:t xml:space="preserve"> require</w:t>
      </w:r>
      <w:r w:rsidRPr="00C54217">
        <w:rPr>
          <w:rFonts w:ascii="Calvert MT Std Light" w:hAnsi="Calvert MT Std Light"/>
        </w:rPr>
        <w:t>d</w:t>
      </w:r>
      <w:r w:rsidR="002B1FBD" w:rsidRPr="00C54217">
        <w:rPr>
          <w:rFonts w:ascii="Calvert MT Std Light" w:hAnsi="Calvert MT Std Light"/>
        </w:rPr>
        <w:t xml:space="preserve"> to send the </w:t>
      </w:r>
      <w:r w:rsidR="002B1FBD" w:rsidRPr="00C54217">
        <w:rPr>
          <w:rFonts w:ascii="Calvert MT Std Light" w:hAnsi="Calvert MT Std Light"/>
          <w:b/>
        </w:rPr>
        <w:t>soft copy</w:t>
      </w:r>
      <w:r w:rsidR="002B1FBD" w:rsidRPr="00C54217">
        <w:rPr>
          <w:rFonts w:ascii="Calvert MT Std Light" w:hAnsi="Calvert MT Std Light"/>
        </w:rPr>
        <w:t xml:space="preserve"> of </w:t>
      </w:r>
      <w:r w:rsidRPr="00C54217">
        <w:rPr>
          <w:rFonts w:ascii="Calvert MT Std Light" w:hAnsi="Calvert MT Std Light"/>
        </w:rPr>
        <w:t>the</w:t>
      </w:r>
      <w:r w:rsidR="002B1FBD" w:rsidRPr="00C54217">
        <w:rPr>
          <w:rFonts w:ascii="Calvert MT Std Light" w:hAnsi="Calvert MT Std Light"/>
        </w:rPr>
        <w:t xml:space="preserve"> proposal in PDF format by email to </w:t>
      </w:r>
      <w:r w:rsidR="00AA77EF">
        <w:rPr>
          <w:rFonts w:ascii="Calvert MT Std Light" w:hAnsi="Calvert MT Std Light"/>
        </w:rPr>
        <w:t>Miss Phoebe Wu (</w:t>
      </w:r>
      <w:hyperlink r:id="rId14" w:history="1">
        <w:r w:rsidR="00AA77EF" w:rsidRPr="006303F5">
          <w:rPr>
            <w:rStyle w:val="Hyperlink"/>
            <w:rFonts w:ascii="Calvert MT Std Light" w:hAnsi="Calvert MT Std Light"/>
          </w:rPr>
          <w:t>phoebewu@cuhk.edu.hk</w:t>
        </w:r>
      </w:hyperlink>
      <w:r w:rsidR="00AA77EF">
        <w:rPr>
          <w:rFonts w:ascii="Calvert MT Std Light" w:hAnsi="Calvert MT Std Light"/>
        </w:rPr>
        <w:t xml:space="preserve">) </w:t>
      </w:r>
      <w:r w:rsidR="00A83038">
        <w:rPr>
          <w:rFonts w:ascii="Calvert MT Std Light" w:hAnsi="Calvert MT Std Light"/>
        </w:rPr>
        <w:t>and/</w:t>
      </w:r>
      <w:r w:rsidR="00AA77EF">
        <w:rPr>
          <w:rFonts w:ascii="Calvert MT Std Light" w:hAnsi="Calvert MT Std Light"/>
        </w:rPr>
        <w:t xml:space="preserve">or </w:t>
      </w:r>
      <w:r w:rsidR="008D4FB5" w:rsidRPr="00C54217">
        <w:rPr>
          <w:rFonts w:ascii="Calvert MT Std Light" w:hAnsi="Calvert MT Std Light"/>
        </w:rPr>
        <w:t>M</w:t>
      </w:r>
      <w:r w:rsidR="00AA77EF">
        <w:rPr>
          <w:rFonts w:ascii="Calvert MT Std Light" w:hAnsi="Calvert MT Std Light"/>
        </w:rPr>
        <w:t>is</w:t>
      </w:r>
      <w:r w:rsidR="007826F3" w:rsidRPr="00C54217">
        <w:rPr>
          <w:rFonts w:ascii="Calvert MT Std Light" w:hAnsi="Calvert MT Std Light"/>
        </w:rPr>
        <w:t>s</w:t>
      </w:r>
      <w:r w:rsidR="008D4FB5" w:rsidRPr="00C54217">
        <w:rPr>
          <w:rFonts w:ascii="Calvert MT Std Light" w:hAnsi="Calvert MT Std Light"/>
        </w:rPr>
        <w:t xml:space="preserve"> </w:t>
      </w:r>
      <w:r w:rsidR="007826F3" w:rsidRPr="00C54217">
        <w:rPr>
          <w:rFonts w:ascii="Calvert MT Std Light" w:hAnsi="Calvert MT Std Light"/>
        </w:rPr>
        <w:t>Florence Tsui</w:t>
      </w:r>
      <w:r w:rsidR="002B1FBD" w:rsidRPr="00C54217">
        <w:rPr>
          <w:rFonts w:ascii="Calvert MT Std Light" w:hAnsi="Calvert MT Std Light"/>
        </w:rPr>
        <w:t xml:space="preserve"> (</w:t>
      </w:r>
      <w:r w:rsidR="007826F3" w:rsidRPr="00C54217">
        <w:rPr>
          <w:rFonts w:ascii="Calvert MT Std Light" w:hAnsi="Calvert MT Std Light"/>
        </w:rPr>
        <w:t>florencetsui@cuhk.edu.hk</w:t>
      </w:r>
      <w:r w:rsidR="002B1FBD" w:rsidRPr="00C54217">
        <w:rPr>
          <w:rFonts w:ascii="Calvert MT Std Light" w:hAnsi="Calvert MT Std Light"/>
        </w:rPr>
        <w:t xml:space="preserve">), and </w:t>
      </w:r>
      <w:r w:rsidR="008D4FB5" w:rsidRPr="00C54217">
        <w:rPr>
          <w:rFonts w:ascii="Calvert MT Std Light" w:hAnsi="Calvert MT Std Light"/>
          <w:b/>
        </w:rPr>
        <w:t>four</w:t>
      </w:r>
      <w:r w:rsidR="002B1FBD" w:rsidRPr="00C54217">
        <w:rPr>
          <w:rFonts w:ascii="Calvert MT Std Light" w:hAnsi="Calvert MT Std Light"/>
          <w:b/>
        </w:rPr>
        <w:t xml:space="preserve"> hard copies</w:t>
      </w:r>
      <w:r w:rsidR="002B1FBD" w:rsidRPr="00C54217">
        <w:rPr>
          <w:rFonts w:ascii="Calvert MT Std Light" w:hAnsi="Calvert MT Std Light"/>
        </w:rPr>
        <w:t xml:space="preserve"> of the proposal to </w:t>
      </w:r>
      <w:r w:rsidR="007401BA" w:rsidRPr="00C54217">
        <w:rPr>
          <w:rFonts w:ascii="Calvert MT Std Light" w:hAnsi="Calvert MT Std Light"/>
          <w:u w:val="single"/>
        </w:rPr>
        <w:t xml:space="preserve">the </w:t>
      </w:r>
      <w:r w:rsidR="00E63C05" w:rsidRPr="00C54217">
        <w:rPr>
          <w:rFonts w:ascii="Calvert MT Std Light" w:hAnsi="Calvert MT Std Light"/>
          <w:u w:val="single"/>
        </w:rPr>
        <w:t>College Office (Room G03, Wu Yee Sun College)</w:t>
      </w:r>
      <w:r w:rsidR="007826F3" w:rsidRPr="00C54217">
        <w:rPr>
          <w:rFonts w:ascii="Calvert MT Std Light" w:hAnsi="Calvert MT Std Light"/>
          <w:u w:val="single"/>
        </w:rPr>
        <w:t xml:space="preserve"> dur</w:t>
      </w:r>
      <w:r w:rsidR="00233A6C" w:rsidRPr="00C54217">
        <w:rPr>
          <w:rFonts w:ascii="Calvert MT Std Light" w:hAnsi="Calvert MT Std Light"/>
          <w:u w:val="single"/>
        </w:rPr>
        <w:t>ing the office hours (0900 – 173</w:t>
      </w:r>
      <w:r w:rsidR="007826F3" w:rsidRPr="00C54217">
        <w:rPr>
          <w:rFonts w:ascii="Calvert MT Std Light" w:hAnsi="Calvert MT Std Light"/>
          <w:u w:val="single"/>
        </w:rPr>
        <w:t>0)</w:t>
      </w:r>
      <w:r w:rsidR="00E63C05" w:rsidRPr="00C54217">
        <w:rPr>
          <w:rFonts w:ascii="Calvert MT Std Light" w:hAnsi="Calvert MT Std Light"/>
        </w:rPr>
        <w:t xml:space="preserve"> </w:t>
      </w:r>
      <w:r w:rsidR="006C614B" w:rsidRPr="00C54217">
        <w:rPr>
          <w:rFonts w:ascii="Calvert MT Std Light" w:hAnsi="Calvert MT Std Light"/>
        </w:rPr>
        <w:t xml:space="preserve">on or before </w:t>
      </w:r>
      <w:r w:rsidR="00E15790">
        <w:rPr>
          <w:rFonts w:ascii="Calvert MT Std Light" w:hAnsi="Calvert MT Std Light"/>
          <w:b/>
          <w:color w:val="548DD4" w:themeColor="text2" w:themeTint="99"/>
        </w:rPr>
        <w:t>30 Nov, 2020</w:t>
      </w:r>
      <w:r w:rsidR="002B1FBD" w:rsidRPr="004C5976">
        <w:rPr>
          <w:rFonts w:ascii="Calvert MT Std Light" w:hAnsi="Calvert MT Std Light"/>
          <w:b/>
          <w:color w:val="548DD4" w:themeColor="text2" w:themeTint="99"/>
        </w:rPr>
        <w:t xml:space="preserve">. </w:t>
      </w:r>
    </w:p>
    <w:p w14:paraId="7BC40BFE" w14:textId="3D40D845" w:rsidR="00123CC6" w:rsidRPr="00C54217" w:rsidRDefault="00123CC6" w:rsidP="00A34872">
      <w:pPr>
        <w:pStyle w:val="NoSpacing"/>
        <w:ind w:left="288"/>
        <w:jc w:val="both"/>
        <w:rPr>
          <w:rFonts w:ascii="Calvert MT Std Light" w:hAnsi="Calvert MT Std Light"/>
        </w:rPr>
      </w:pPr>
    </w:p>
    <w:p w14:paraId="397892D6" w14:textId="77777777" w:rsidR="00444FA9" w:rsidRDefault="00444FA9" w:rsidP="00A34872">
      <w:pPr>
        <w:pStyle w:val="NoSpacing"/>
        <w:jc w:val="both"/>
        <w:rPr>
          <w:rStyle w:val="IntenseReference"/>
          <w:rFonts w:ascii="Calvert MT Std Light" w:hAnsi="Calvert MT Std Light"/>
        </w:rPr>
      </w:pPr>
    </w:p>
    <w:p w14:paraId="67AD2013" w14:textId="537D8A4E" w:rsidR="009F3DC8" w:rsidRPr="00C54217" w:rsidRDefault="00E218FE" w:rsidP="00715AF9">
      <w:pPr>
        <w:rPr>
          <w:rStyle w:val="IntenseReference"/>
          <w:rFonts w:ascii="Calvert MT Std Light" w:hAnsi="Calvert MT Std Light"/>
        </w:rPr>
      </w:pPr>
      <w:r>
        <w:rPr>
          <w:rStyle w:val="IntenseReference"/>
          <w:rFonts w:ascii="Calvert MT Std Light" w:hAnsi="Calvert MT Std Light"/>
        </w:rPr>
        <w:br w:type="page"/>
      </w:r>
      <w:r w:rsidR="009F3DC8" w:rsidRPr="00C54217">
        <w:rPr>
          <w:rStyle w:val="IntenseReference"/>
          <w:rFonts w:ascii="Calvert MT Std Light" w:hAnsi="Calvert MT Std Light"/>
        </w:rPr>
        <w:t>Presentation</w:t>
      </w:r>
    </w:p>
    <w:p w14:paraId="77B45D4E" w14:textId="77777777" w:rsidR="002B1FBD" w:rsidRPr="00C54217" w:rsidRDefault="002B1FBD" w:rsidP="00A34872">
      <w:pPr>
        <w:pStyle w:val="NoSpacing"/>
        <w:ind w:left="288"/>
        <w:jc w:val="both"/>
        <w:rPr>
          <w:rFonts w:ascii="Calvert MT Std Light" w:hAnsi="Calvert MT Std Light"/>
        </w:rPr>
      </w:pPr>
      <w:r w:rsidRPr="00C54217">
        <w:rPr>
          <w:rFonts w:ascii="Calvert MT Std Light" w:hAnsi="Calvert MT Std Light"/>
        </w:rPr>
        <w:t>The presentation consists of 15 minutes</w:t>
      </w:r>
      <w:r w:rsidR="00A226E3" w:rsidRPr="00C54217">
        <w:rPr>
          <w:rFonts w:ascii="Calvert MT Std Light" w:hAnsi="Calvert MT Std Light"/>
        </w:rPr>
        <w:t xml:space="preserve"> oral introduction</w:t>
      </w:r>
      <w:r w:rsidRPr="00C54217">
        <w:rPr>
          <w:rFonts w:ascii="Calvert MT Std Light" w:hAnsi="Calvert MT Std Light"/>
        </w:rPr>
        <w:t xml:space="preserve"> without interruption from the panel judges</w:t>
      </w:r>
      <w:r w:rsidR="00A226E3" w:rsidRPr="00C54217">
        <w:rPr>
          <w:rFonts w:ascii="Calvert MT Std Light" w:hAnsi="Calvert MT Std Light"/>
        </w:rPr>
        <w:t>,</w:t>
      </w:r>
      <w:r w:rsidRPr="00C54217">
        <w:rPr>
          <w:rFonts w:ascii="Calvert MT Std Light" w:hAnsi="Calvert MT Std Light"/>
        </w:rPr>
        <w:t xml:space="preserve"> followed by a 15-min question-and-answer session. Each team can present their ideas in either English or Chinese (Cantonese or Putonghua).</w:t>
      </w:r>
    </w:p>
    <w:p w14:paraId="5D6C6275" w14:textId="77777777" w:rsidR="002B1FBD" w:rsidRPr="00C54217" w:rsidRDefault="002B1FBD" w:rsidP="00A34872">
      <w:pPr>
        <w:pStyle w:val="NoSpacing"/>
        <w:ind w:left="288"/>
        <w:jc w:val="both"/>
        <w:rPr>
          <w:rFonts w:ascii="Calvert MT Std Light" w:hAnsi="Calvert MT Std Light"/>
        </w:rPr>
      </w:pPr>
    </w:p>
    <w:p w14:paraId="220A1CB7" w14:textId="77777777" w:rsidR="00140CD1" w:rsidRPr="00C54217" w:rsidRDefault="002B1FBD" w:rsidP="00A34872">
      <w:pPr>
        <w:pStyle w:val="NoSpacing"/>
        <w:ind w:left="288"/>
        <w:jc w:val="both"/>
        <w:rPr>
          <w:rFonts w:ascii="Calvert MT Std Light" w:hAnsi="Calvert MT Std Light"/>
        </w:rPr>
      </w:pPr>
      <w:r w:rsidRPr="00C54217">
        <w:rPr>
          <w:rFonts w:ascii="Calvert MT Std Light" w:hAnsi="Calvert MT Std Light"/>
        </w:rPr>
        <w:t>Judges may ask question</w:t>
      </w:r>
      <w:r w:rsidR="00595097" w:rsidRPr="00C54217">
        <w:rPr>
          <w:rFonts w:ascii="Calvert MT Std Light" w:hAnsi="Calvert MT Std Light"/>
        </w:rPr>
        <w:t>s</w:t>
      </w:r>
      <w:r w:rsidRPr="00C54217">
        <w:rPr>
          <w:rFonts w:ascii="Calvert MT Std Light" w:hAnsi="Calvert MT Std Light"/>
        </w:rPr>
        <w:t xml:space="preserve"> in either English or Chinese (Cantonese or Putonghua). </w:t>
      </w:r>
    </w:p>
    <w:p w14:paraId="78FC55C5" w14:textId="77777777" w:rsidR="00140CD1" w:rsidRPr="00C54217" w:rsidRDefault="00140CD1" w:rsidP="00A34872">
      <w:pPr>
        <w:pStyle w:val="NoSpacing"/>
        <w:ind w:left="288"/>
        <w:jc w:val="both"/>
        <w:rPr>
          <w:rFonts w:ascii="Calvert MT Std Light" w:hAnsi="Calvert MT Std Light"/>
        </w:rPr>
      </w:pPr>
    </w:p>
    <w:p w14:paraId="037356BD" w14:textId="77777777" w:rsidR="002B1FBD" w:rsidRPr="00C54217" w:rsidRDefault="002B1FBD" w:rsidP="00A34872">
      <w:pPr>
        <w:pStyle w:val="NoSpacing"/>
        <w:ind w:left="288"/>
        <w:jc w:val="both"/>
        <w:rPr>
          <w:rFonts w:ascii="Calvert MT Std Light" w:hAnsi="Calvert MT Std Light"/>
        </w:rPr>
      </w:pPr>
      <w:r w:rsidRPr="00C54217">
        <w:rPr>
          <w:rFonts w:ascii="Calvert MT Std Light" w:hAnsi="Calvert MT Std Light"/>
        </w:rPr>
        <w:t>Notebook</w:t>
      </w:r>
      <w:r w:rsidR="00595097" w:rsidRPr="00C54217">
        <w:rPr>
          <w:rFonts w:ascii="Calvert MT Std Light" w:hAnsi="Calvert MT Std Light"/>
        </w:rPr>
        <w:t>(s)</w:t>
      </w:r>
      <w:r w:rsidRPr="00C54217">
        <w:rPr>
          <w:rFonts w:ascii="Calvert MT Std Light" w:hAnsi="Calvert MT Std Light"/>
        </w:rPr>
        <w:t xml:space="preserve"> and projector can be provided </w:t>
      </w:r>
      <w:r w:rsidR="00595097" w:rsidRPr="00C54217">
        <w:rPr>
          <w:rFonts w:ascii="Calvert MT Std Light" w:hAnsi="Calvert MT Std Light"/>
        </w:rPr>
        <w:t>upon</w:t>
      </w:r>
      <w:r w:rsidRPr="00C54217">
        <w:rPr>
          <w:rFonts w:ascii="Calvert MT Std Light" w:hAnsi="Calvert MT Std Light"/>
        </w:rPr>
        <w:t xml:space="preserve"> request. Other equipment/software needed for demonstrating the plan should be </w:t>
      </w:r>
      <w:r w:rsidR="006245A1" w:rsidRPr="00C54217">
        <w:rPr>
          <w:rFonts w:ascii="Calvert MT Std Light" w:hAnsi="Calvert MT Std Light"/>
        </w:rPr>
        <w:t xml:space="preserve">prepared </w:t>
      </w:r>
      <w:r w:rsidRPr="00C54217">
        <w:rPr>
          <w:rFonts w:ascii="Calvert MT Std Light" w:hAnsi="Calvert MT Std Light"/>
        </w:rPr>
        <w:t>by the teams.</w:t>
      </w:r>
    </w:p>
    <w:p w14:paraId="7AD340FC" w14:textId="77777777" w:rsidR="008E068D" w:rsidRPr="00C54217" w:rsidRDefault="008E068D" w:rsidP="00A34872">
      <w:pPr>
        <w:pStyle w:val="NoSpacing"/>
        <w:ind w:left="288"/>
        <w:jc w:val="both"/>
        <w:rPr>
          <w:rFonts w:ascii="Calvert MT Std Light" w:hAnsi="Calvert MT Std Light"/>
        </w:rPr>
      </w:pPr>
    </w:p>
    <w:p w14:paraId="157109D2" w14:textId="77777777" w:rsidR="00E47F59" w:rsidRPr="00C54217" w:rsidRDefault="00DA2F20" w:rsidP="00A34872">
      <w:pPr>
        <w:pStyle w:val="Heading2"/>
        <w:spacing w:before="0"/>
        <w:rPr>
          <w:rFonts w:ascii="Calvert MT Std Light" w:hAnsi="Calvert MT Std Light"/>
          <w:sz w:val="22"/>
          <w:szCs w:val="22"/>
        </w:rPr>
      </w:pPr>
      <w:bookmarkStart w:id="6" w:name="_6._Selection_Criteria"/>
      <w:bookmarkEnd w:id="6"/>
      <w:r w:rsidRPr="00C54217">
        <w:rPr>
          <w:rFonts w:ascii="Calvert MT Std Light" w:hAnsi="Calvert MT Std Light"/>
          <w:sz w:val="22"/>
          <w:szCs w:val="22"/>
        </w:rPr>
        <w:t xml:space="preserve">6. </w:t>
      </w:r>
      <w:r w:rsidR="00E47F59" w:rsidRPr="00C54217">
        <w:rPr>
          <w:rFonts w:ascii="Calvert MT Std Light" w:hAnsi="Calvert MT Std Light"/>
          <w:sz w:val="22"/>
          <w:szCs w:val="22"/>
        </w:rPr>
        <w:t xml:space="preserve">Selection </w:t>
      </w:r>
      <w:r w:rsidRPr="00C54217">
        <w:rPr>
          <w:rFonts w:ascii="Calvert MT Std Light" w:hAnsi="Calvert MT Std Light"/>
          <w:sz w:val="22"/>
          <w:szCs w:val="22"/>
        </w:rPr>
        <w:t>C</w:t>
      </w:r>
      <w:r w:rsidR="00E47F59" w:rsidRPr="00C54217">
        <w:rPr>
          <w:rFonts w:ascii="Calvert MT Std Light" w:hAnsi="Calvert MT Std Light"/>
          <w:sz w:val="22"/>
          <w:szCs w:val="22"/>
        </w:rPr>
        <w:t xml:space="preserve">riteria </w:t>
      </w:r>
    </w:p>
    <w:p w14:paraId="2C9283F3" w14:textId="77777777" w:rsidR="00E47F59" w:rsidRPr="00C54217" w:rsidRDefault="00E47F59" w:rsidP="00A34872">
      <w:pPr>
        <w:pStyle w:val="NoSpacing"/>
        <w:ind w:left="360"/>
        <w:jc w:val="both"/>
        <w:rPr>
          <w:rFonts w:ascii="Calvert MT Std Light" w:hAnsi="Calvert MT Std Light"/>
          <w:b/>
          <w:u w:val="single"/>
        </w:rPr>
      </w:pPr>
    </w:p>
    <w:p w14:paraId="7D60832B" w14:textId="77777777" w:rsidR="00C54217" w:rsidRPr="00C54217" w:rsidRDefault="00C54217" w:rsidP="00C54217">
      <w:pPr>
        <w:pStyle w:val="NoSpacing"/>
        <w:ind w:firstLine="360"/>
        <w:jc w:val="both"/>
        <w:rPr>
          <w:rFonts w:ascii="Calvert MT Std Light" w:hAnsi="Calvert MT Std Light"/>
        </w:rPr>
      </w:pPr>
      <w:r w:rsidRPr="00C54217">
        <w:rPr>
          <w:rFonts w:ascii="Calvert MT Std Light" w:hAnsi="Calvert MT Std Light"/>
        </w:rPr>
        <w:t>The selection panel will adopt the following criteria in assessing the proposals:</w:t>
      </w:r>
    </w:p>
    <w:p w14:paraId="7A9512A3" w14:textId="731EBCD0" w:rsidR="00C54217" w:rsidRPr="00C54217" w:rsidRDefault="00C54217" w:rsidP="00C54217">
      <w:pPr>
        <w:pStyle w:val="NoSpacing"/>
        <w:numPr>
          <w:ilvl w:val="0"/>
          <w:numId w:val="19"/>
        </w:numPr>
        <w:jc w:val="both"/>
        <w:rPr>
          <w:rFonts w:ascii="Calvert MT Std Light" w:hAnsi="Calvert MT Std Light"/>
        </w:rPr>
      </w:pPr>
      <w:r w:rsidRPr="00C54217">
        <w:rPr>
          <w:rFonts w:ascii="Calvert MT Std Light" w:hAnsi="Calvert MT Std Light"/>
        </w:rPr>
        <w:t xml:space="preserve">The </w:t>
      </w:r>
      <w:r w:rsidR="00284DC3">
        <w:rPr>
          <w:rFonts w:ascii="Calvert MT Std Light" w:hAnsi="Calvert MT Std Light"/>
        </w:rPr>
        <w:t>potential benefit</w:t>
      </w:r>
      <w:r w:rsidRPr="00C54217">
        <w:rPr>
          <w:rFonts w:ascii="Calvert MT Std Light" w:hAnsi="Calvert MT Std Light"/>
        </w:rPr>
        <w:t xml:space="preserve"> in related to the 3 areas resulting from implementation of the proposal</w:t>
      </w:r>
      <w:r w:rsidR="00284DC3">
        <w:rPr>
          <w:rFonts w:ascii="Calvert MT Std Light" w:hAnsi="Calvert MT Std Light"/>
        </w:rPr>
        <w:t>;</w:t>
      </w:r>
    </w:p>
    <w:p w14:paraId="43F8E788" w14:textId="141C7234" w:rsidR="00C54217" w:rsidRPr="00C54217" w:rsidRDefault="00C54217" w:rsidP="00C54217">
      <w:pPr>
        <w:pStyle w:val="NoSpacing"/>
        <w:numPr>
          <w:ilvl w:val="0"/>
          <w:numId w:val="19"/>
        </w:numPr>
        <w:jc w:val="both"/>
        <w:rPr>
          <w:rFonts w:ascii="Calvert MT Std Light" w:hAnsi="Calvert MT Std Light"/>
        </w:rPr>
      </w:pPr>
      <w:r w:rsidRPr="00C54217">
        <w:rPr>
          <w:rFonts w:ascii="Calvert MT Std Light" w:hAnsi="Calvert MT Std Light"/>
        </w:rPr>
        <w:t>Creativity and innovation</w:t>
      </w:r>
      <w:r w:rsidR="00284DC3">
        <w:rPr>
          <w:rFonts w:ascii="Calvert MT Std Light" w:hAnsi="Calvert MT Std Light"/>
        </w:rPr>
        <w:t>; and</w:t>
      </w:r>
    </w:p>
    <w:p w14:paraId="3ED73109" w14:textId="77777777" w:rsidR="00C54217" w:rsidRPr="00C54217" w:rsidRDefault="00C54217" w:rsidP="00C54217">
      <w:pPr>
        <w:pStyle w:val="NoSpacing"/>
        <w:numPr>
          <w:ilvl w:val="0"/>
          <w:numId w:val="19"/>
        </w:numPr>
        <w:jc w:val="both"/>
        <w:rPr>
          <w:rFonts w:ascii="Calvert MT Std Light" w:hAnsi="Calvert MT Std Light"/>
        </w:rPr>
      </w:pPr>
      <w:r w:rsidRPr="00C54217">
        <w:rPr>
          <w:rFonts w:ascii="Calvert MT Std Light" w:hAnsi="Calvert MT Std Light"/>
        </w:rPr>
        <w:t xml:space="preserve">Feasibility and practicability  </w:t>
      </w:r>
    </w:p>
    <w:p w14:paraId="5C5372ED" w14:textId="77777777" w:rsidR="00B27471" w:rsidRPr="00C54217" w:rsidRDefault="00DA2F20" w:rsidP="00A34872">
      <w:pPr>
        <w:pStyle w:val="NoSpacing"/>
        <w:tabs>
          <w:tab w:val="left" w:pos="928"/>
        </w:tabs>
        <w:jc w:val="both"/>
        <w:rPr>
          <w:rFonts w:ascii="Calvert MT Std Light" w:hAnsi="Calvert MT Std Light"/>
        </w:rPr>
      </w:pPr>
      <w:r w:rsidRPr="00C54217">
        <w:rPr>
          <w:rFonts w:ascii="Calvert MT Std Light" w:hAnsi="Calvert MT Std Light"/>
        </w:rPr>
        <w:tab/>
      </w:r>
    </w:p>
    <w:p w14:paraId="086CD5E1" w14:textId="77777777" w:rsidR="00E47F59" w:rsidRPr="00C54217" w:rsidRDefault="00DA2F20" w:rsidP="00A34872">
      <w:pPr>
        <w:pStyle w:val="Heading2"/>
        <w:spacing w:before="0"/>
        <w:rPr>
          <w:rFonts w:ascii="Calvert MT Std Light" w:hAnsi="Calvert MT Std Light"/>
          <w:sz w:val="22"/>
          <w:szCs w:val="22"/>
        </w:rPr>
      </w:pPr>
      <w:bookmarkStart w:id="7" w:name="_7._Selection_Panel"/>
      <w:bookmarkEnd w:id="7"/>
      <w:r w:rsidRPr="00C54217">
        <w:rPr>
          <w:rFonts w:ascii="Calvert MT Std Light" w:hAnsi="Calvert MT Std Light"/>
          <w:sz w:val="22"/>
          <w:szCs w:val="22"/>
        </w:rPr>
        <w:t>7. Selection P</w:t>
      </w:r>
      <w:r w:rsidR="00E47F59" w:rsidRPr="00C54217">
        <w:rPr>
          <w:rFonts w:ascii="Calvert MT Std Light" w:hAnsi="Calvert MT Std Light"/>
          <w:sz w:val="22"/>
          <w:szCs w:val="22"/>
        </w:rPr>
        <w:t>anel</w:t>
      </w:r>
    </w:p>
    <w:p w14:paraId="2DD46001" w14:textId="77777777" w:rsidR="00C54217" w:rsidRPr="00C54217" w:rsidRDefault="00C54217" w:rsidP="00C54217">
      <w:pPr>
        <w:pStyle w:val="ListParagraph"/>
        <w:spacing w:after="0" w:line="0" w:lineRule="atLeast"/>
        <w:ind w:left="360"/>
        <w:rPr>
          <w:rFonts w:ascii="Calvert MT Std Light" w:hAnsi="Calvert MT Std Light"/>
        </w:rPr>
      </w:pPr>
    </w:p>
    <w:p w14:paraId="4773CA19" w14:textId="77777777" w:rsidR="00C54217" w:rsidRPr="00C54217" w:rsidRDefault="00C54217" w:rsidP="00C54217">
      <w:pPr>
        <w:pStyle w:val="ListParagraph"/>
        <w:spacing w:after="0" w:line="0" w:lineRule="atLeast"/>
        <w:ind w:left="360"/>
        <w:rPr>
          <w:rFonts w:ascii="Calvert MT Std Light" w:hAnsi="Calvert MT Std Light"/>
        </w:rPr>
      </w:pPr>
      <w:r w:rsidRPr="00C54217">
        <w:rPr>
          <w:rFonts w:ascii="Calvert MT Std Light" w:hAnsi="Calvert MT Std Light"/>
        </w:rPr>
        <w:t>The selection panel will compose of RLA working group members and professionals from relevant disciplines.</w:t>
      </w:r>
    </w:p>
    <w:p w14:paraId="6CC2E900" w14:textId="77777777" w:rsidR="00E47F59" w:rsidRPr="00C54217" w:rsidRDefault="00E47F59" w:rsidP="00A34872">
      <w:pPr>
        <w:pStyle w:val="NoSpacing"/>
        <w:jc w:val="both"/>
        <w:rPr>
          <w:rFonts w:ascii="Calvert MT Std Light" w:hAnsi="Calvert MT Std Light"/>
          <w:b/>
        </w:rPr>
      </w:pPr>
    </w:p>
    <w:p w14:paraId="0C719446" w14:textId="77777777" w:rsidR="00E47F59" w:rsidRPr="00C54217" w:rsidRDefault="00C96765" w:rsidP="00A34872">
      <w:pPr>
        <w:pStyle w:val="Heading2"/>
        <w:spacing w:before="0"/>
        <w:rPr>
          <w:rFonts w:ascii="Calvert MT Std Light" w:hAnsi="Calvert MT Std Light"/>
          <w:sz w:val="22"/>
          <w:szCs w:val="22"/>
          <w:lang w:eastAsia="zh-CN"/>
        </w:rPr>
      </w:pPr>
      <w:bookmarkStart w:id="8" w:name="_8._Confidentiality_and"/>
      <w:bookmarkEnd w:id="8"/>
      <w:r w:rsidRPr="00C54217">
        <w:rPr>
          <w:rFonts w:ascii="Calvert MT Std Light" w:hAnsi="Calvert MT Std Light"/>
          <w:sz w:val="22"/>
          <w:szCs w:val="22"/>
          <w:lang w:eastAsia="zh-CN"/>
        </w:rPr>
        <w:t>8</w:t>
      </w:r>
      <w:r w:rsidR="00DA2F20" w:rsidRPr="00C54217">
        <w:rPr>
          <w:rFonts w:ascii="Calvert MT Std Light" w:hAnsi="Calvert MT Std Light"/>
          <w:sz w:val="22"/>
          <w:szCs w:val="22"/>
          <w:lang w:eastAsia="zh-CN"/>
        </w:rPr>
        <w:t xml:space="preserve">. </w:t>
      </w:r>
      <w:r w:rsidR="00E47F59" w:rsidRPr="00C54217">
        <w:rPr>
          <w:rFonts w:ascii="Calvert MT Std Light" w:hAnsi="Calvert MT Std Light"/>
          <w:sz w:val="22"/>
          <w:szCs w:val="22"/>
          <w:lang w:eastAsia="zh-CN"/>
        </w:rPr>
        <w:t>Confidentiality and Intellectual Property</w:t>
      </w:r>
    </w:p>
    <w:p w14:paraId="7C51EADD" w14:textId="77777777" w:rsidR="00E47F59" w:rsidRPr="00C54217" w:rsidRDefault="00E47F59" w:rsidP="00A34872">
      <w:pPr>
        <w:pStyle w:val="NoSpacing"/>
        <w:rPr>
          <w:rFonts w:ascii="Calvert MT Std Light" w:hAnsi="Calvert MT Std Light"/>
          <w:b/>
          <w:lang w:eastAsia="zh-CN"/>
        </w:rPr>
      </w:pPr>
    </w:p>
    <w:p w14:paraId="48ECECDE" w14:textId="3FE6B9EA" w:rsidR="00C54217" w:rsidRPr="00C54217" w:rsidRDefault="00C54217" w:rsidP="00C54217">
      <w:pPr>
        <w:pStyle w:val="NoSpacing"/>
        <w:ind w:left="288"/>
        <w:jc w:val="both"/>
        <w:rPr>
          <w:rFonts w:ascii="Calvert MT Std Light" w:hAnsi="Calvert MT Std Light"/>
        </w:rPr>
      </w:pPr>
      <w:bookmarkStart w:id="9" w:name="_9._Important_Dates"/>
      <w:bookmarkEnd w:id="9"/>
      <w:r w:rsidRPr="00C54217">
        <w:rPr>
          <w:rFonts w:ascii="Calvert MT Std Light" w:hAnsi="Calvert MT Std Light"/>
        </w:rPr>
        <w:t>The project ideas submitted to RLA shall be original and initiated solely by the enrolled team members. If other people or parties have contributed to the idea(s), their contribution should be well</w:t>
      </w:r>
      <w:r w:rsidR="00E33568">
        <w:rPr>
          <w:rFonts w:ascii="Calvert MT Std Light" w:hAnsi="Calvert MT Std Light"/>
        </w:rPr>
        <w:t>-</w:t>
      </w:r>
      <w:r w:rsidRPr="00C54217">
        <w:rPr>
          <w:rFonts w:ascii="Calvert MT Std Light" w:hAnsi="Calvert MT Std Light"/>
        </w:rPr>
        <w:t xml:space="preserve">acknowledged. </w:t>
      </w:r>
      <w:r w:rsidRPr="00C54217">
        <w:rPr>
          <w:rFonts w:ascii="Calvert MT Std Light" w:hAnsi="Calvert MT Std Light"/>
          <w:u w:val="single"/>
        </w:rPr>
        <w:t>The submission of application and proposal should be authorized by ALL members of the team, and all members of the team are required to sign the declaration form along with the application</w:t>
      </w:r>
      <w:r w:rsidRPr="00C54217">
        <w:rPr>
          <w:rFonts w:ascii="Calvert MT Std Light" w:hAnsi="Calvert MT Std Light"/>
        </w:rPr>
        <w:t>.</w:t>
      </w:r>
    </w:p>
    <w:p w14:paraId="4447EF64" w14:textId="77777777" w:rsidR="00C54217" w:rsidRPr="00C54217" w:rsidRDefault="00C54217" w:rsidP="00C54217">
      <w:pPr>
        <w:pStyle w:val="NoSpacing"/>
        <w:ind w:left="288"/>
        <w:jc w:val="both"/>
        <w:rPr>
          <w:rFonts w:ascii="Calvert MT Std Light" w:hAnsi="Calvert MT Std Light"/>
        </w:rPr>
      </w:pPr>
    </w:p>
    <w:p w14:paraId="16B7BB01" w14:textId="05EF9F5B" w:rsidR="00C54217" w:rsidRPr="00C54217" w:rsidRDefault="00C54217" w:rsidP="00C54217">
      <w:pPr>
        <w:pStyle w:val="NoSpacing"/>
        <w:ind w:left="288"/>
        <w:jc w:val="both"/>
        <w:rPr>
          <w:rFonts w:ascii="Calvert MT Std Light" w:hAnsi="Calvert MT Std Light"/>
        </w:rPr>
      </w:pPr>
      <w:r w:rsidRPr="00C54217">
        <w:rPr>
          <w:rFonts w:ascii="Calvert MT Std Light" w:hAnsi="Calvert MT Std Light"/>
        </w:rPr>
        <w:t xml:space="preserve">The authors of the proposals will retain all intellectual </w:t>
      </w:r>
      <w:r w:rsidR="00E33568">
        <w:rPr>
          <w:rFonts w:ascii="Calvert MT Std Light" w:hAnsi="Calvert MT Std Light"/>
        </w:rPr>
        <w:t>property</w:t>
      </w:r>
      <w:r w:rsidR="00E33568" w:rsidRPr="00C54217">
        <w:rPr>
          <w:rFonts w:ascii="Calvert MT Std Light" w:hAnsi="Calvert MT Std Light"/>
        </w:rPr>
        <w:t xml:space="preserve"> </w:t>
      </w:r>
      <w:r w:rsidRPr="00C54217">
        <w:rPr>
          <w:rFonts w:ascii="Calvert MT Std Light" w:hAnsi="Calvert MT Std Light"/>
        </w:rPr>
        <w:t xml:space="preserve">rights. </w:t>
      </w:r>
    </w:p>
    <w:p w14:paraId="218DC984" w14:textId="77777777" w:rsidR="00C54217" w:rsidRPr="00C54217" w:rsidRDefault="00C54217" w:rsidP="00C54217">
      <w:pPr>
        <w:pStyle w:val="NoSpacing"/>
        <w:ind w:left="288"/>
        <w:jc w:val="both"/>
        <w:rPr>
          <w:rFonts w:ascii="Calvert MT Std Light" w:hAnsi="Calvert MT Std Light"/>
        </w:rPr>
      </w:pPr>
    </w:p>
    <w:p w14:paraId="5778909D" w14:textId="77777777" w:rsidR="00C54217" w:rsidRPr="00C54217" w:rsidRDefault="00C54217" w:rsidP="00C54217">
      <w:pPr>
        <w:pStyle w:val="NoSpacing"/>
        <w:ind w:left="288"/>
        <w:jc w:val="both"/>
        <w:rPr>
          <w:rFonts w:ascii="Calvert MT Std Light" w:hAnsi="Calvert MT Std Light"/>
        </w:rPr>
      </w:pPr>
      <w:r w:rsidRPr="00C54217">
        <w:rPr>
          <w:rFonts w:ascii="Calvert MT Std Light" w:hAnsi="Calvert MT Std Light"/>
        </w:rPr>
        <w:t>Since the organizer, judges, reviewers, staff or the audience are not required to sign any non-disclosure statements, all teams are responsible for taking proper steps to protect their own intellectual properties.</w:t>
      </w:r>
    </w:p>
    <w:p w14:paraId="4750B1B3" w14:textId="77777777" w:rsidR="00C54217" w:rsidRPr="00C54217" w:rsidRDefault="00C54217" w:rsidP="00C54217">
      <w:pPr>
        <w:pStyle w:val="NoSpacing"/>
        <w:ind w:left="288"/>
        <w:jc w:val="both"/>
        <w:rPr>
          <w:rFonts w:ascii="Calvert MT Std Light" w:hAnsi="Calvert MT Std Light"/>
        </w:rPr>
      </w:pPr>
    </w:p>
    <w:p w14:paraId="7DBDF19F" w14:textId="77777777" w:rsidR="00C54217" w:rsidRPr="00C54217" w:rsidRDefault="00C54217" w:rsidP="00C54217">
      <w:pPr>
        <w:pStyle w:val="NoSpacing"/>
        <w:ind w:left="288"/>
        <w:jc w:val="both"/>
        <w:rPr>
          <w:rFonts w:ascii="Calvert MT Std Light" w:hAnsi="Calvert MT Std Light"/>
        </w:rPr>
      </w:pPr>
      <w:r w:rsidRPr="00C54217">
        <w:rPr>
          <w:rFonts w:ascii="Calvert MT Std Light" w:hAnsi="Calvert MT Std Light"/>
        </w:rPr>
        <w:t>Certain sessions of RLA, including but not limited to oral presentations and question/answer sessions, are open to the public at large. Any and all of these public sessions may be broadcast to interested persons through media which may include radio, television and the Internet. Any data or information discussed or divulged in public sessions by entrants should be considered information that will likely enter the public realm, and entrants should not assume any right of confidentiality in any data or information discussed, divulged or presented in these sessions.</w:t>
      </w:r>
    </w:p>
    <w:p w14:paraId="7AEB598B" w14:textId="77777777" w:rsidR="00C54217" w:rsidRPr="00C54217" w:rsidRDefault="00C54217" w:rsidP="00C54217">
      <w:pPr>
        <w:pStyle w:val="NoSpacing"/>
        <w:ind w:left="288"/>
        <w:jc w:val="both"/>
        <w:rPr>
          <w:rFonts w:ascii="Calvert MT Std Light" w:hAnsi="Calvert MT Std Light"/>
        </w:rPr>
      </w:pPr>
    </w:p>
    <w:p w14:paraId="43147BF4" w14:textId="2AF27F03" w:rsidR="003C23AA" w:rsidRDefault="00C54217" w:rsidP="00FB0591">
      <w:pPr>
        <w:pStyle w:val="NoSpacing"/>
        <w:ind w:left="288"/>
        <w:jc w:val="both"/>
        <w:rPr>
          <w:rFonts w:ascii="Calvert MT Std Light" w:hAnsi="Calvert MT Std Light"/>
        </w:rPr>
      </w:pPr>
      <w:r w:rsidRPr="00C54217">
        <w:rPr>
          <w:rFonts w:ascii="Calvert MT Std Light" w:hAnsi="Calvert MT Std Light"/>
        </w:rPr>
        <w:t>The college may make photocopies, photographs, video recordings and/or audio recordings of the presentations including the written plans and other documents, charts or material prepared for use of Wu Yee Sun College. The organizer has worldwide non-exclusive rights in all languages, and in all media, to use or to publish any related materials.</w:t>
      </w:r>
    </w:p>
    <w:p w14:paraId="23044E50" w14:textId="77777777" w:rsidR="00C54217" w:rsidRPr="00C54217" w:rsidRDefault="00C54217" w:rsidP="00444FA9">
      <w:pPr>
        <w:pStyle w:val="NoSpacing"/>
        <w:jc w:val="both"/>
        <w:rPr>
          <w:rFonts w:ascii="Calvert MT Std Light" w:hAnsi="Calvert MT Std Light"/>
        </w:rPr>
      </w:pPr>
    </w:p>
    <w:p w14:paraId="7EC0F8F9" w14:textId="70C4766D" w:rsidR="00E47F59" w:rsidRDefault="00C96765" w:rsidP="00A34872">
      <w:pPr>
        <w:pStyle w:val="Heading2"/>
        <w:spacing w:before="0"/>
      </w:pPr>
      <w:r w:rsidRPr="008C1BD5">
        <w:t>9</w:t>
      </w:r>
      <w:r w:rsidR="00DA2F20" w:rsidRPr="008C1BD5">
        <w:t xml:space="preserve">. </w:t>
      </w:r>
      <w:r w:rsidR="00282E0F" w:rsidRPr="008C1BD5">
        <w:t>Important Dates</w:t>
      </w:r>
      <w:r w:rsidR="00093803" w:rsidRPr="008C1BD5">
        <w:t xml:space="preserve"> </w:t>
      </w:r>
    </w:p>
    <w:tbl>
      <w:tblPr>
        <w:tblStyle w:val="TableGrid"/>
        <w:tblW w:w="9781" w:type="dxa"/>
        <w:tblInd w:w="392" w:type="dxa"/>
        <w:tblLook w:val="04A0" w:firstRow="1" w:lastRow="0" w:firstColumn="1" w:lastColumn="0" w:noHBand="0" w:noVBand="1"/>
      </w:tblPr>
      <w:tblGrid>
        <w:gridCol w:w="3260"/>
        <w:gridCol w:w="6521"/>
      </w:tblGrid>
      <w:tr w:rsidR="001233C3" w:rsidRPr="00950AFA" w14:paraId="23BE1A3B" w14:textId="77777777" w:rsidTr="00444FA9">
        <w:trPr>
          <w:trHeight w:val="360"/>
        </w:trPr>
        <w:tc>
          <w:tcPr>
            <w:tcW w:w="3260" w:type="dxa"/>
            <w:vAlign w:val="center"/>
          </w:tcPr>
          <w:p w14:paraId="4C1C6A15" w14:textId="77777777" w:rsidR="001233C3" w:rsidRPr="00950AFA" w:rsidRDefault="001233C3" w:rsidP="00A34872">
            <w:pPr>
              <w:jc w:val="center"/>
              <w:rPr>
                <w:rFonts w:ascii="Calvert MT Std Light" w:hAnsi="Calvert MT Std Light"/>
                <w:b/>
              </w:rPr>
            </w:pPr>
            <w:r w:rsidRPr="00950AFA">
              <w:rPr>
                <w:rFonts w:ascii="Calvert MT Std Light" w:hAnsi="Calvert MT Std Light"/>
                <w:b/>
              </w:rPr>
              <w:t>Date</w:t>
            </w:r>
          </w:p>
        </w:tc>
        <w:tc>
          <w:tcPr>
            <w:tcW w:w="6521" w:type="dxa"/>
            <w:vAlign w:val="center"/>
          </w:tcPr>
          <w:p w14:paraId="791E8AC2" w14:textId="77777777" w:rsidR="001233C3" w:rsidRPr="00950AFA" w:rsidRDefault="001233C3" w:rsidP="00A34872">
            <w:pPr>
              <w:jc w:val="center"/>
              <w:rPr>
                <w:rFonts w:ascii="Calvert MT Std Light" w:hAnsi="Calvert MT Std Light"/>
                <w:b/>
              </w:rPr>
            </w:pPr>
            <w:r w:rsidRPr="00950AFA">
              <w:rPr>
                <w:rFonts w:ascii="Calvert MT Std Light" w:hAnsi="Calvert MT Std Light"/>
                <w:b/>
              </w:rPr>
              <w:t>Description</w:t>
            </w:r>
          </w:p>
        </w:tc>
      </w:tr>
      <w:tr w:rsidR="001233C3" w:rsidRPr="00950AFA" w14:paraId="05C86F35" w14:textId="77777777" w:rsidTr="00444FA9">
        <w:trPr>
          <w:trHeight w:val="360"/>
        </w:trPr>
        <w:tc>
          <w:tcPr>
            <w:tcW w:w="3260" w:type="dxa"/>
          </w:tcPr>
          <w:p w14:paraId="4F0116AF" w14:textId="6D99A7EF" w:rsidR="001233C3" w:rsidRPr="00E218FE" w:rsidRDefault="00E15790" w:rsidP="00434F90">
            <w:pPr>
              <w:rPr>
                <w:rFonts w:ascii="Calvert MT Std Light" w:hAnsi="Calvert MT Std Light"/>
                <w:color w:val="0070C0"/>
              </w:rPr>
            </w:pPr>
            <w:r>
              <w:rPr>
                <w:rFonts w:ascii="Calvert MT Std Light" w:hAnsi="Calvert MT Std Light"/>
                <w:b/>
                <w:color w:val="0070C0"/>
              </w:rPr>
              <w:t>27 Oct, 2020</w:t>
            </w:r>
          </w:p>
        </w:tc>
        <w:tc>
          <w:tcPr>
            <w:tcW w:w="6521" w:type="dxa"/>
          </w:tcPr>
          <w:p w14:paraId="77D01BD3" w14:textId="77777777" w:rsidR="001233C3" w:rsidRPr="00950AFA" w:rsidRDefault="001233C3" w:rsidP="00A34872">
            <w:pPr>
              <w:pStyle w:val="ListParagraph"/>
              <w:numPr>
                <w:ilvl w:val="0"/>
                <w:numId w:val="14"/>
              </w:numPr>
              <w:rPr>
                <w:rFonts w:ascii="Calvert MT Std Light" w:hAnsi="Calvert MT Std Light"/>
              </w:rPr>
            </w:pPr>
            <w:r w:rsidRPr="00950AFA">
              <w:rPr>
                <w:rFonts w:ascii="Calvert MT Std Light" w:hAnsi="Calvert MT Std Light"/>
              </w:rPr>
              <w:t xml:space="preserve">Application </w:t>
            </w:r>
            <w:r w:rsidR="00C00639" w:rsidRPr="00950AFA">
              <w:rPr>
                <w:rFonts w:ascii="Calvert MT Std Light" w:hAnsi="Calvert MT Std Light"/>
              </w:rPr>
              <w:t xml:space="preserve">Deadline </w:t>
            </w:r>
            <w:r w:rsidRPr="00950AFA">
              <w:rPr>
                <w:rFonts w:ascii="Calvert MT Std Light" w:hAnsi="Calvert MT Std Light"/>
              </w:rPr>
              <w:t>(Submission of Executive Summary)</w:t>
            </w:r>
          </w:p>
        </w:tc>
      </w:tr>
      <w:tr w:rsidR="001233C3" w:rsidRPr="00950AFA" w14:paraId="74347549" w14:textId="77777777" w:rsidTr="00444FA9">
        <w:trPr>
          <w:trHeight w:val="360"/>
        </w:trPr>
        <w:tc>
          <w:tcPr>
            <w:tcW w:w="3260" w:type="dxa"/>
          </w:tcPr>
          <w:p w14:paraId="7369266F" w14:textId="3748725B" w:rsidR="001233C3" w:rsidRPr="00E218FE" w:rsidRDefault="00E15790" w:rsidP="009E08C1">
            <w:pPr>
              <w:rPr>
                <w:rFonts w:ascii="Calvert MT Std Light" w:hAnsi="Calvert MT Std Light"/>
                <w:color w:val="0070C0"/>
              </w:rPr>
            </w:pPr>
            <w:r>
              <w:rPr>
                <w:rFonts w:ascii="Calvert MT Std Light" w:hAnsi="Calvert MT Std Light"/>
                <w:b/>
                <w:color w:val="0070C0"/>
              </w:rPr>
              <w:t>30 Nov, 2020</w:t>
            </w:r>
          </w:p>
        </w:tc>
        <w:tc>
          <w:tcPr>
            <w:tcW w:w="6521" w:type="dxa"/>
          </w:tcPr>
          <w:p w14:paraId="23F474E0" w14:textId="77777777" w:rsidR="001233C3" w:rsidRPr="00950AFA" w:rsidRDefault="00C00639" w:rsidP="00A34872">
            <w:pPr>
              <w:pStyle w:val="ListParagraph"/>
              <w:numPr>
                <w:ilvl w:val="0"/>
                <w:numId w:val="14"/>
              </w:numPr>
              <w:rPr>
                <w:rFonts w:ascii="Calvert MT Std Light" w:hAnsi="Calvert MT Std Light"/>
              </w:rPr>
            </w:pPr>
            <w:r w:rsidRPr="00950AFA">
              <w:rPr>
                <w:rFonts w:ascii="Calvert MT Std Light" w:hAnsi="Calvert MT Std Light"/>
              </w:rPr>
              <w:t>Proposal Submission Deadline</w:t>
            </w:r>
          </w:p>
        </w:tc>
      </w:tr>
      <w:tr w:rsidR="001233C3" w:rsidRPr="00950AFA" w14:paraId="54479984" w14:textId="77777777" w:rsidTr="00444FA9">
        <w:trPr>
          <w:trHeight w:val="414"/>
        </w:trPr>
        <w:tc>
          <w:tcPr>
            <w:tcW w:w="3260" w:type="dxa"/>
          </w:tcPr>
          <w:p w14:paraId="1B846F67" w14:textId="2DE11F1D" w:rsidR="001233C3" w:rsidRPr="00E218FE" w:rsidRDefault="009E08C1" w:rsidP="00444FA9">
            <w:pPr>
              <w:rPr>
                <w:rFonts w:ascii="Calvert MT Std Light" w:hAnsi="Calvert MT Std Light"/>
                <w:color w:val="0070C0"/>
              </w:rPr>
            </w:pPr>
            <w:r>
              <w:rPr>
                <w:rFonts w:ascii="Calvert MT Std Light" w:hAnsi="Calvert MT Std Light"/>
                <w:b/>
                <w:color w:val="0070C0"/>
              </w:rPr>
              <w:t>Dec</w:t>
            </w:r>
            <w:r w:rsidR="00444FA9" w:rsidRPr="00E218FE">
              <w:rPr>
                <w:rFonts w:ascii="Calvert MT Std Light" w:hAnsi="Calvert MT Std Light"/>
                <w:b/>
                <w:color w:val="0070C0"/>
              </w:rPr>
              <w:t>,</w:t>
            </w:r>
            <w:r w:rsidR="00530C48">
              <w:rPr>
                <w:rFonts w:ascii="Calvert MT Std Light" w:hAnsi="Calvert MT Std Light"/>
                <w:b/>
                <w:color w:val="0070C0"/>
              </w:rPr>
              <w:t xml:space="preserve"> 2020</w:t>
            </w:r>
            <w:r>
              <w:rPr>
                <w:rFonts w:ascii="Calvert MT Std Light" w:hAnsi="Calvert MT Std Light"/>
                <w:b/>
                <w:color w:val="0070C0"/>
              </w:rPr>
              <w:t xml:space="preserve">; or Early-Jan, 2021 </w:t>
            </w:r>
          </w:p>
        </w:tc>
        <w:tc>
          <w:tcPr>
            <w:tcW w:w="6521" w:type="dxa"/>
          </w:tcPr>
          <w:p w14:paraId="42B27BE3" w14:textId="77777777" w:rsidR="001233C3" w:rsidRPr="00950AFA" w:rsidRDefault="001233C3" w:rsidP="00A34872">
            <w:pPr>
              <w:pStyle w:val="ListParagraph"/>
              <w:numPr>
                <w:ilvl w:val="0"/>
                <w:numId w:val="14"/>
              </w:numPr>
              <w:rPr>
                <w:rFonts w:ascii="Calvert MT Std Light" w:hAnsi="Calvert MT Std Light"/>
              </w:rPr>
            </w:pPr>
            <w:r w:rsidRPr="00950AFA">
              <w:rPr>
                <w:rFonts w:ascii="Calvert MT Std Light" w:hAnsi="Calvert MT Std Light"/>
              </w:rPr>
              <w:t>Final Presentation of Short-listed Teams</w:t>
            </w:r>
          </w:p>
        </w:tc>
      </w:tr>
      <w:tr w:rsidR="00354606" w:rsidRPr="00950AFA" w14:paraId="7209786E" w14:textId="77777777" w:rsidTr="00444FA9">
        <w:trPr>
          <w:trHeight w:val="414"/>
        </w:trPr>
        <w:tc>
          <w:tcPr>
            <w:tcW w:w="3260" w:type="dxa"/>
          </w:tcPr>
          <w:p w14:paraId="09781C75" w14:textId="568375BD" w:rsidR="00354606" w:rsidRPr="00E218FE" w:rsidRDefault="009E08C1" w:rsidP="009E08C1">
            <w:pPr>
              <w:rPr>
                <w:rFonts w:ascii="Calvert MT Std Light" w:hAnsi="Calvert MT Std Light"/>
                <w:color w:val="0070C0"/>
              </w:rPr>
            </w:pPr>
            <w:r>
              <w:rPr>
                <w:rFonts w:ascii="Calvert MT Std Light" w:hAnsi="Calvert MT Std Light"/>
                <w:b/>
                <w:color w:val="0070C0"/>
              </w:rPr>
              <w:t>13</w:t>
            </w:r>
            <w:r w:rsidR="00530C48">
              <w:rPr>
                <w:rFonts w:ascii="Calvert MT Std Light" w:hAnsi="Calvert MT Std Light"/>
                <w:b/>
                <w:color w:val="0070C0"/>
              </w:rPr>
              <w:t xml:space="preserve"> Jan, 202</w:t>
            </w:r>
            <w:r>
              <w:rPr>
                <w:rFonts w:ascii="Calvert MT Std Light" w:hAnsi="Calvert MT Std Light"/>
                <w:b/>
                <w:color w:val="0070C0"/>
              </w:rPr>
              <w:t>1</w:t>
            </w:r>
            <w:r w:rsidR="00530C48">
              <w:rPr>
                <w:rFonts w:ascii="Calvert MT Std Light" w:hAnsi="Calvert MT Std Light"/>
                <w:b/>
                <w:color w:val="0070C0"/>
              </w:rPr>
              <w:t xml:space="preserve"> – 1</w:t>
            </w:r>
            <w:r>
              <w:rPr>
                <w:rFonts w:ascii="Calvert MT Std Light" w:hAnsi="Calvert MT Std Light"/>
                <w:b/>
                <w:color w:val="0070C0"/>
              </w:rPr>
              <w:t>2</w:t>
            </w:r>
            <w:r w:rsidR="00530C48">
              <w:rPr>
                <w:rFonts w:ascii="Calvert MT Std Light" w:hAnsi="Calvert MT Std Light"/>
                <w:b/>
                <w:color w:val="0070C0"/>
              </w:rPr>
              <w:t xml:space="preserve"> Apr, 202</w:t>
            </w:r>
            <w:r>
              <w:rPr>
                <w:rFonts w:ascii="Calvert MT Std Light" w:hAnsi="Calvert MT Std Light"/>
                <w:b/>
                <w:color w:val="0070C0"/>
              </w:rPr>
              <w:t>1</w:t>
            </w:r>
          </w:p>
        </w:tc>
        <w:tc>
          <w:tcPr>
            <w:tcW w:w="6521" w:type="dxa"/>
          </w:tcPr>
          <w:p w14:paraId="5FE868CD" w14:textId="7755B70E" w:rsidR="00354606" w:rsidRPr="00950AFA" w:rsidRDefault="00C54217" w:rsidP="00354606">
            <w:pPr>
              <w:pStyle w:val="ListParagraph"/>
              <w:numPr>
                <w:ilvl w:val="0"/>
                <w:numId w:val="14"/>
              </w:numPr>
              <w:rPr>
                <w:rFonts w:ascii="Calvert MT Std Light" w:hAnsi="Calvert MT Std Light"/>
              </w:rPr>
            </w:pPr>
            <w:r w:rsidRPr="00950AFA">
              <w:rPr>
                <w:rFonts w:ascii="Calvert MT Std Light" w:hAnsi="Calvert MT Std Light"/>
              </w:rPr>
              <w:t>Implementation of the action plan</w:t>
            </w:r>
            <w:r w:rsidR="00950AFA" w:rsidRPr="00950AFA">
              <w:rPr>
                <w:rFonts w:ascii="Calvert MT Std Light" w:hAnsi="Calvert MT Std Light"/>
              </w:rPr>
              <w:t xml:space="preserve"> for the awardee</w:t>
            </w:r>
          </w:p>
        </w:tc>
      </w:tr>
      <w:tr w:rsidR="001233C3" w:rsidRPr="00950AFA" w14:paraId="1AD8FF2D" w14:textId="77777777" w:rsidTr="00444FA9">
        <w:trPr>
          <w:trHeight w:val="360"/>
        </w:trPr>
        <w:tc>
          <w:tcPr>
            <w:tcW w:w="3260" w:type="dxa"/>
          </w:tcPr>
          <w:p w14:paraId="59D945ED" w14:textId="4387D094" w:rsidR="003B290F" w:rsidRPr="00E218FE" w:rsidRDefault="009E08C1" w:rsidP="00434F90">
            <w:pPr>
              <w:rPr>
                <w:rFonts w:ascii="Calvert MT Std Light" w:hAnsi="Calvert MT Std Light"/>
                <w:color w:val="0070C0"/>
              </w:rPr>
            </w:pPr>
            <w:r>
              <w:rPr>
                <w:rFonts w:ascii="Calvert MT Std Light" w:hAnsi="Calvert MT Std Light"/>
                <w:b/>
                <w:color w:val="0070C0"/>
              </w:rPr>
              <w:t>19 Apr, 2021</w:t>
            </w:r>
          </w:p>
        </w:tc>
        <w:tc>
          <w:tcPr>
            <w:tcW w:w="6521" w:type="dxa"/>
          </w:tcPr>
          <w:p w14:paraId="7F5C814A" w14:textId="026E1066" w:rsidR="003B290F" w:rsidRPr="00950AFA" w:rsidRDefault="00C54217" w:rsidP="00A34872">
            <w:pPr>
              <w:pStyle w:val="ListParagraph"/>
              <w:numPr>
                <w:ilvl w:val="0"/>
                <w:numId w:val="14"/>
              </w:numPr>
              <w:rPr>
                <w:rFonts w:ascii="Calvert MT Std Light" w:hAnsi="Calvert MT Std Light"/>
              </w:rPr>
            </w:pPr>
            <w:r w:rsidRPr="00950AFA">
              <w:rPr>
                <w:rFonts w:ascii="Calvert MT Std Light" w:hAnsi="Calvert MT Std Light"/>
              </w:rPr>
              <w:t>Report submission for the action plan</w:t>
            </w:r>
            <w:r w:rsidR="003B290F" w:rsidRPr="00950AFA">
              <w:rPr>
                <w:rFonts w:ascii="Calvert MT Std Light" w:hAnsi="Calvert MT Std Light"/>
              </w:rPr>
              <w:t xml:space="preserve"> </w:t>
            </w:r>
          </w:p>
        </w:tc>
      </w:tr>
      <w:tr w:rsidR="00C54217" w:rsidRPr="007E59D4" w14:paraId="0B68D9A5" w14:textId="77777777" w:rsidTr="00444FA9">
        <w:trPr>
          <w:trHeight w:val="360"/>
        </w:trPr>
        <w:tc>
          <w:tcPr>
            <w:tcW w:w="3260" w:type="dxa"/>
          </w:tcPr>
          <w:p w14:paraId="4BFD2BCB" w14:textId="6603A38A" w:rsidR="00C54217" w:rsidRPr="00E218FE" w:rsidRDefault="009E08C1" w:rsidP="00434F90">
            <w:pPr>
              <w:rPr>
                <w:rFonts w:ascii="Calvert MT Std Light" w:hAnsi="Calvert MT Std Light"/>
                <w:color w:val="0070C0"/>
              </w:rPr>
            </w:pPr>
            <w:r>
              <w:rPr>
                <w:rFonts w:ascii="Calvert MT Std Light" w:hAnsi="Calvert MT Std Light"/>
                <w:b/>
                <w:color w:val="0070C0"/>
              </w:rPr>
              <w:t>23 Apr, 2021</w:t>
            </w:r>
          </w:p>
        </w:tc>
        <w:tc>
          <w:tcPr>
            <w:tcW w:w="6521" w:type="dxa"/>
          </w:tcPr>
          <w:p w14:paraId="4A85D5D3" w14:textId="3EA047B5" w:rsidR="00C54217" w:rsidRPr="007E59D4" w:rsidRDefault="00C54217" w:rsidP="00A34872">
            <w:pPr>
              <w:pStyle w:val="ListParagraph"/>
              <w:numPr>
                <w:ilvl w:val="0"/>
                <w:numId w:val="14"/>
              </w:numPr>
              <w:rPr>
                <w:rFonts w:ascii="Calvert MT Std Light" w:hAnsi="Calvert MT Std Light"/>
              </w:rPr>
            </w:pPr>
            <w:r w:rsidRPr="007E59D4">
              <w:rPr>
                <w:rFonts w:ascii="Calvert MT Std Light" w:hAnsi="Calvert MT Std Light"/>
              </w:rPr>
              <w:t>Award presentation at the college assembly</w:t>
            </w:r>
          </w:p>
        </w:tc>
      </w:tr>
    </w:tbl>
    <w:p w14:paraId="11C22E9A" w14:textId="77777777" w:rsidR="001233C3" w:rsidRPr="007E59D4" w:rsidRDefault="001233C3" w:rsidP="00A34872">
      <w:pPr>
        <w:pStyle w:val="Heading2"/>
        <w:spacing w:before="0"/>
        <w:rPr>
          <w:rFonts w:ascii="Calvert MT Std Light" w:hAnsi="Calvert MT Std Light"/>
          <w:color w:val="FF0000"/>
          <w:sz w:val="22"/>
          <w:szCs w:val="22"/>
          <w:shd w:val="pct15" w:color="auto" w:fill="FFFFFF"/>
        </w:rPr>
      </w:pPr>
      <w:bookmarkStart w:id="10" w:name="_Frequent_Asked_Questions"/>
      <w:bookmarkEnd w:id="10"/>
    </w:p>
    <w:p w14:paraId="618287D6" w14:textId="653190C4" w:rsidR="00E47F59" w:rsidRPr="00E218FE" w:rsidRDefault="00E47F59" w:rsidP="00A34872">
      <w:pPr>
        <w:pStyle w:val="Heading2"/>
        <w:spacing w:before="0"/>
        <w:rPr>
          <w:rFonts w:ascii="Calvert MT Std Light" w:hAnsi="Calvert MT Std Light"/>
          <w:color w:val="0070C0"/>
          <w:sz w:val="22"/>
          <w:szCs w:val="22"/>
          <w:shd w:val="pct15" w:color="auto" w:fill="FFFFFF"/>
        </w:rPr>
      </w:pPr>
      <w:r w:rsidRPr="00E218FE">
        <w:rPr>
          <w:rFonts w:ascii="Calvert MT Std Light" w:hAnsi="Calvert MT Std Light"/>
          <w:color w:val="0070C0"/>
          <w:sz w:val="22"/>
          <w:szCs w:val="22"/>
          <w:shd w:val="pct15" w:color="auto" w:fill="FFFFFF"/>
        </w:rPr>
        <w:t xml:space="preserve">Frequent </w:t>
      </w:r>
      <w:r w:rsidR="001544B5" w:rsidRPr="00E218FE">
        <w:rPr>
          <w:rFonts w:ascii="Calvert MT Std Light" w:hAnsi="Calvert MT Std Light"/>
          <w:color w:val="0070C0"/>
          <w:sz w:val="22"/>
          <w:szCs w:val="22"/>
          <w:shd w:val="pct15" w:color="auto" w:fill="FFFFFF"/>
        </w:rPr>
        <w:t>A</w:t>
      </w:r>
      <w:r w:rsidRPr="00E218FE">
        <w:rPr>
          <w:rFonts w:ascii="Calvert MT Std Light" w:hAnsi="Calvert MT Std Light"/>
          <w:color w:val="0070C0"/>
          <w:sz w:val="22"/>
          <w:szCs w:val="22"/>
          <w:shd w:val="pct15" w:color="auto" w:fill="FFFFFF"/>
        </w:rPr>
        <w:t xml:space="preserve">sked </w:t>
      </w:r>
      <w:r w:rsidR="001544B5" w:rsidRPr="00E218FE">
        <w:rPr>
          <w:rFonts w:ascii="Calvert MT Std Light" w:hAnsi="Calvert MT Std Light"/>
          <w:color w:val="0070C0"/>
          <w:sz w:val="22"/>
          <w:szCs w:val="22"/>
          <w:shd w:val="pct15" w:color="auto" w:fill="FFFFFF"/>
        </w:rPr>
        <w:t>Q</w:t>
      </w:r>
      <w:r w:rsidRPr="00E218FE">
        <w:rPr>
          <w:rFonts w:ascii="Calvert MT Std Light" w:hAnsi="Calvert MT Std Light"/>
          <w:color w:val="0070C0"/>
          <w:sz w:val="22"/>
          <w:szCs w:val="22"/>
          <w:shd w:val="pct15" w:color="auto" w:fill="FFFFFF"/>
        </w:rPr>
        <w:t xml:space="preserve">uestions (FAQ) </w:t>
      </w:r>
    </w:p>
    <w:p w14:paraId="2A923554" w14:textId="77777777" w:rsidR="007E59D4" w:rsidRDefault="007E59D4" w:rsidP="007E59D4">
      <w:pPr>
        <w:pStyle w:val="ListParagraph"/>
        <w:spacing w:after="0" w:line="240" w:lineRule="auto"/>
        <w:jc w:val="both"/>
        <w:rPr>
          <w:rFonts w:ascii="Calvert MT Std Light" w:hAnsi="Calvert MT Std Light"/>
        </w:rPr>
      </w:pPr>
    </w:p>
    <w:p w14:paraId="572961E0" w14:textId="33B1D13A" w:rsidR="007E59D4" w:rsidRPr="007E59D4" w:rsidRDefault="007E59D4" w:rsidP="007E59D4">
      <w:pPr>
        <w:pStyle w:val="ListParagraph"/>
        <w:numPr>
          <w:ilvl w:val="0"/>
          <w:numId w:val="7"/>
        </w:numPr>
        <w:spacing w:after="0" w:line="240" w:lineRule="auto"/>
        <w:jc w:val="both"/>
        <w:rPr>
          <w:rFonts w:ascii="Calvert MT Std Light" w:hAnsi="Calvert MT Std Light"/>
        </w:rPr>
      </w:pPr>
      <w:r w:rsidRPr="007E59D4">
        <w:rPr>
          <w:rFonts w:ascii="Calvert MT Std Light" w:hAnsi="Calvert MT Std Light"/>
        </w:rPr>
        <w:t xml:space="preserve">Can I submit </w:t>
      </w:r>
      <w:r w:rsidR="00FA4B40">
        <w:rPr>
          <w:rFonts w:ascii="Calvert MT Std Light" w:hAnsi="Calvert MT Std Light"/>
        </w:rPr>
        <w:t>a</w:t>
      </w:r>
      <w:r w:rsidRPr="007E59D4">
        <w:rPr>
          <w:rFonts w:ascii="Calvert MT Std Light" w:hAnsi="Calvert MT Std Light"/>
        </w:rPr>
        <w:t xml:space="preserve"> proposal that has </w:t>
      </w:r>
      <w:r w:rsidR="00FA4B40">
        <w:rPr>
          <w:rFonts w:ascii="Calvert MT Std Light" w:hAnsi="Calvert MT Std Light"/>
        </w:rPr>
        <w:t>won the</w:t>
      </w:r>
      <w:r w:rsidRPr="007E59D4">
        <w:rPr>
          <w:rFonts w:ascii="Calvert MT Std Light" w:hAnsi="Calvert MT Std Light"/>
        </w:rPr>
        <w:t xml:space="preserve"> other competition? </w:t>
      </w:r>
    </w:p>
    <w:p w14:paraId="083AD527" w14:textId="567834AF" w:rsidR="007E59D4" w:rsidRDefault="007E59D4" w:rsidP="007E59D4">
      <w:pPr>
        <w:pStyle w:val="ListParagraph"/>
        <w:numPr>
          <w:ilvl w:val="0"/>
          <w:numId w:val="5"/>
        </w:numPr>
        <w:spacing w:after="0" w:line="240" w:lineRule="auto"/>
        <w:jc w:val="both"/>
        <w:rPr>
          <w:rFonts w:ascii="Calvert MT Std Light" w:hAnsi="Calvert MT Std Light"/>
        </w:rPr>
      </w:pPr>
      <w:r>
        <w:rPr>
          <w:rFonts w:ascii="Calvert MT Std Light" w:hAnsi="Calvert MT Std Light"/>
        </w:rPr>
        <w:t xml:space="preserve">No. If your proposal was an award-winning proposal, we’ll recommend you to modify your idea for Rance Lee Award </w:t>
      </w:r>
      <w:r w:rsidR="004200B5">
        <w:rPr>
          <w:rFonts w:ascii="Calvert MT Std Light" w:hAnsi="Calvert MT Std Light"/>
        </w:rPr>
        <w:t>s</w:t>
      </w:r>
      <w:r>
        <w:rPr>
          <w:rFonts w:ascii="Calvert MT Std Light" w:hAnsi="Calvert MT Std Light"/>
        </w:rPr>
        <w:t xml:space="preserve">ubmission. Yet, we accept </w:t>
      </w:r>
      <w:r w:rsidRPr="007E59D4">
        <w:rPr>
          <w:rFonts w:ascii="Calvert MT Std Light" w:hAnsi="Calvert MT Std Light"/>
        </w:rPr>
        <w:t xml:space="preserve">senior seminar course proposals and even course assignments, as long as the proposed concept and proposal contents match with our </w:t>
      </w:r>
      <w:proofErr w:type="spellStart"/>
      <w:r w:rsidRPr="007E59D4">
        <w:rPr>
          <w:rFonts w:ascii="Calvert MT Std Light" w:hAnsi="Calvert MT Std Light"/>
        </w:rPr>
        <w:t>programme</w:t>
      </w:r>
      <w:proofErr w:type="spellEnd"/>
      <w:r w:rsidRPr="007E59D4">
        <w:rPr>
          <w:rFonts w:ascii="Calvert MT Std Light" w:hAnsi="Calvert MT Std Light"/>
        </w:rPr>
        <w:t xml:space="preserve"> criteria. </w:t>
      </w:r>
      <w:r w:rsidRPr="007E59D4">
        <w:rPr>
          <w:rFonts w:ascii="Calvert MT Std Light" w:hAnsi="Calvert MT Std Light"/>
          <w:u w:val="single"/>
        </w:rPr>
        <w:t xml:space="preserve">However, your team MUST get the consent from all members contributed to the project prior to the submission of the proposal if it is a group project conducted before.  </w:t>
      </w:r>
    </w:p>
    <w:p w14:paraId="3A8670CC" w14:textId="77777777" w:rsidR="007E59D4" w:rsidRPr="007E59D4" w:rsidRDefault="007E59D4" w:rsidP="007E59D4">
      <w:pPr>
        <w:pStyle w:val="ListParagraph"/>
        <w:spacing w:after="0" w:line="240" w:lineRule="auto"/>
        <w:jc w:val="both"/>
        <w:rPr>
          <w:rFonts w:ascii="Calvert MT Std Light" w:hAnsi="Calvert MT Std Light"/>
        </w:rPr>
      </w:pPr>
    </w:p>
    <w:p w14:paraId="52A22743" w14:textId="77777777" w:rsidR="007E59D4" w:rsidRPr="007E59D4" w:rsidRDefault="007E59D4" w:rsidP="007E59D4">
      <w:pPr>
        <w:pStyle w:val="ListParagraph"/>
        <w:numPr>
          <w:ilvl w:val="0"/>
          <w:numId w:val="7"/>
        </w:numPr>
        <w:spacing w:after="0" w:line="240" w:lineRule="auto"/>
        <w:jc w:val="both"/>
        <w:rPr>
          <w:rFonts w:ascii="Calvert MT Std Light" w:hAnsi="Calvert MT Std Light"/>
        </w:rPr>
      </w:pPr>
      <w:r w:rsidRPr="007E59D4">
        <w:rPr>
          <w:rFonts w:ascii="Calvert MT Std Light" w:hAnsi="Calvert MT Std Light"/>
        </w:rPr>
        <w:t>Can I submit the same proposal every year?</w:t>
      </w:r>
    </w:p>
    <w:p w14:paraId="31C9176C" w14:textId="77777777" w:rsidR="007E59D4" w:rsidRPr="007E59D4" w:rsidRDefault="007E59D4" w:rsidP="007E59D4">
      <w:pPr>
        <w:pStyle w:val="ListParagraph"/>
        <w:numPr>
          <w:ilvl w:val="0"/>
          <w:numId w:val="5"/>
        </w:numPr>
        <w:spacing w:after="0" w:line="240" w:lineRule="auto"/>
        <w:jc w:val="both"/>
        <w:rPr>
          <w:rFonts w:ascii="Calvert MT Std Light" w:hAnsi="Calvert MT Std Light"/>
        </w:rPr>
      </w:pPr>
      <w:r w:rsidRPr="007E59D4">
        <w:rPr>
          <w:rFonts w:ascii="Calvert MT Std Light" w:hAnsi="Calvert MT Std Light"/>
        </w:rPr>
        <w:t xml:space="preserve">No, unless the ideas, and execution plan have been improved. </w:t>
      </w:r>
    </w:p>
    <w:p w14:paraId="0A945B29" w14:textId="77777777" w:rsidR="007E59D4" w:rsidRPr="007E59D4" w:rsidRDefault="007E59D4" w:rsidP="007E59D4">
      <w:pPr>
        <w:pStyle w:val="ListParagraph"/>
        <w:spacing w:after="0" w:line="240" w:lineRule="auto"/>
        <w:jc w:val="both"/>
        <w:rPr>
          <w:rFonts w:ascii="Calvert MT Std Light" w:hAnsi="Calvert MT Std Light"/>
        </w:rPr>
      </w:pPr>
    </w:p>
    <w:p w14:paraId="7879EDF6" w14:textId="77777777" w:rsidR="007E59D4" w:rsidRPr="007E59D4" w:rsidRDefault="007E59D4" w:rsidP="007E59D4">
      <w:pPr>
        <w:pStyle w:val="ListParagraph"/>
        <w:numPr>
          <w:ilvl w:val="0"/>
          <w:numId w:val="7"/>
        </w:numPr>
        <w:spacing w:after="0" w:line="240" w:lineRule="auto"/>
        <w:jc w:val="both"/>
        <w:rPr>
          <w:rFonts w:ascii="Calvert MT Std Light" w:hAnsi="Calvert MT Std Light"/>
        </w:rPr>
      </w:pPr>
      <w:r w:rsidRPr="007E59D4">
        <w:rPr>
          <w:rFonts w:ascii="Calvert MT Std Light" w:hAnsi="Calvert MT Std Light"/>
        </w:rPr>
        <w:t>Can I submit different proposals in one year?</w:t>
      </w:r>
    </w:p>
    <w:p w14:paraId="78AAEDCD" w14:textId="77777777" w:rsidR="007E59D4" w:rsidRPr="007E59D4" w:rsidRDefault="007E59D4" w:rsidP="007E59D4">
      <w:pPr>
        <w:pStyle w:val="ListParagraph"/>
        <w:numPr>
          <w:ilvl w:val="0"/>
          <w:numId w:val="5"/>
        </w:numPr>
        <w:spacing w:after="0" w:line="240" w:lineRule="auto"/>
        <w:jc w:val="both"/>
        <w:rPr>
          <w:rFonts w:ascii="Calvert MT Std Light" w:hAnsi="Calvert MT Std Light"/>
        </w:rPr>
      </w:pPr>
      <w:r w:rsidRPr="007E59D4">
        <w:rPr>
          <w:rFonts w:ascii="Calvert MT Std Light" w:hAnsi="Calvert MT Std Light"/>
        </w:rPr>
        <w:t xml:space="preserve">Yes, each submitted proposal will be judged independently </w:t>
      </w:r>
    </w:p>
    <w:p w14:paraId="5071BFFE" w14:textId="77777777" w:rsidR="007E59D4" w:rsidRPr="007E59D4" w:rsidRDefault="007E59D4" w:rsidP="007E59D4">
      <w:pPr>
        <w:pStyle w:val="ListParagraph"/>
        <w:spacing w:after="0" w:line="240" w:lineRule="auto"/>
        <w:jc w:val="both"/>
        <w:rPr>
          <w:rFonts w:ascii="Calvert MT Std Light" w:hAnsi="Calvert MT Std Light"/>
        </w:rPr>
      </w:pPr>
    </w:p>
    <w:p w14:paraId="36DF4A1E" w14:textId="36428833" w:rsidR="007E59D4" w:rsidRDefault="007E59D4" w:rsidP="007E59D4">
      <w:pPr>
        <w:pStyle w:val="ListParagraph"/>
        <w:numPr>
          <w:ilvl w:val="0"/>
          <w:numId w:val="7"/>
        </w:numPr>
        <w:spacing w:after="0" w:line="240" w:lineRule="auto"/>
        <w:jc w:val="both"/>
        <w:rPr>
          <w:rFonts w:ascii="Calvert MT Std Light" w:hAnsi="Calvert MT Std Light"/>
        </w:rPr>
      </w:pPr>
      <w:r w:rsidRPr="007E59D4">
        <w:rPr>
          <w:rFonts w:ascii="Calvert MT Std Light" w:hAnsi="Calvert MT Std Light"/>
        </w:rPr>
        <w:t xml:space="preserve">Can I submit individually or with a group of others? </w:t>
      </w:r>
    </w:p>
    <w:p w14:paraId="6B85193D" w14:textId="77777777" w:rsidR="00C77F5C" w:rsidRDefault="00C77F5C" w:rsidP="00C77F5C">
      <w:pPr>
        <w:pStyle w:val="ListParagraph"/>
        <w:numPr>
          <w:ilvl w:val="0"/>
          <w:numId w:val="5"/>
        </w:numPr>
        <w:spacing w:after="0" w:line="240" w:lineRule="auto"/>
        <w:jc w:val="both"/>
        <w:rPr>
          <w:rFonts w:ascii="Calvert MT Std Light" w:hAnsi="Calvert MT Std Light"/>
        </w:rPr>
      </w:pPr>
      <w:r w:rsidRPr="007E59D4">
        <w:rPr>
          <w:rFonts w:ascii="Calvert MT Std Light" w:hAnsi="Calvert MT Std Light"/>
        </w:rPr>
        <w:t xml:space="preserve">Either way works. </w:t>
      </w:r>
    </w:p>
    <w:p w14:paraId="316FE060" w14:textId="77777777" w:rsidR="00C77F5C" w:rsidRDefault="00C77F5C" w:rsidP="00C77F5C">
      <w:pPr>
        <w:pStyle w:val="ListParagraph"/>
        <w:spacing w:after="0" w:line="240" w:lineRule="auto"/>
        <w:jc w:val="both"/>
        <w:rPr>
          <w:rFonts w:ascii="Calvert MT Std Light" w:hAnsi="Calvert MT Std Light"/>
        </w:rPr>
      </w:pPr>
    </w:p>
    <w:p w14:paraId="61716954" w14:textId="6DE2FF4F" w:rsidR="00B92F5B" w:rsidRPr="00BD3CCF" w:rsidRDefault="00B92F5B" w:rsidP="007E59D4">
      <w:pPr>
        <w:pStyle w:val="ListParagraph"/>
        <w:numPr>
          <w:ilvl w:val="0"/>
          <w:numId w:val="7"/>
        </w:numPr>
        <w:spacing w:after="0" w:line="240" w:lineRule="auto"/>
        <w:jc w:val="both"/>
        <w:rPr>
          <w:rFonts w:ascii="Calvert MT Std Light" w:hAnsi="Calvert MT Std Light"/>
        </w:rPr>
      </w:pPr>
      <w:r w:rsidRPr="00BD3CCF">
        <w:rPr>
          <w:rFonts w:ascii="Calvert MT Std Light" w:hAnsi="Calvert MT Std Light"/>
        </w:rPr>
        <w:t>Can I change the project idea after submitting the executive summary but before the proposal submission?</w:t>
      </w:r>
    </w:p>
    <w:p w14:paraId="2B7F1979" w14:textId="5DF2C85E" w:rsidR="00B92F5B" w:rsidRPr="00BD3CCF" w:rsidRDefault="00B92F5B" w:rsidP="00B92F5B">
      <w:pPr>
        <w:pStyle w:val="ListParagraph"/>
        <w:numPr>
          <w:ilvl w:val="0"/>
          <w:numId w:val="5"/>
        </w:numPr>
        <w:spacing w:after="0" w:line="240" w:lineRule="auto"/>
        <w:jc w:val="both"/>
        <w:rPr>
          <w:rFonts w:ascii="Calvert MT Std Light" w:hAnsi="Calvert MT Std Light"/>
        </w:rPr>
      </w:pPr>
      <w:r w:rsidRPr="00BD3CCF">
        <w:rPr>
          <w:rFonts w:ascii="Calvert MT Std Light" w:hAnsi="Calvert MT Std Light"/>
        </w:rPr>
        <w:t xml:space="preserve">Yes. You’re welcome to change the project idea for the proposal write-up. Please be reminded to change the areas you are applying for if you  </w:t>
      </w:r>
    </w:p>
    <w:p w14:paraId="237C471D" w14:textId="77777777" w:rsidR="00B92F5B" w:rsidRPr="00BD3CCF" w:rsidRDefault="00B92F5B" w:rsidP="00B92F5B">
      <w:pPr>
        <w:pStyle w:val="ListParagraph"/>
        <w:spacing w:after="0" w:line="240" w:lineRule="auto"/>
        <w:jc w:val="both"/>
        <w:rPr>
          <w:rFonts w:ascii="Calvert MT Std Light" w:hAnsi="Calvert MT Std Light"/>
        </w:rPr>
      </w:pPr>
    </w:p>
    <w:p w14:paraId="170713F9" w14:textId="2B136E54" w:rsidR="00C77F5C" w:rsidRPr="00BD3CCF" w:rsidRDefault="00C77F5C" w:rsidP="007E59D4">
      <w:pPr>
        <w:pStyle w:val="ListParagraph"/>
        <w:numPr>
          <w:ilvl w:val="0"/>
          <w:numId w:val="7"/>
        </w:numPr>
        <w:spacing w:after="0" w:line="240" w:lineRule="auto"/>
        <w:jc w:val="both"/>
        <w:rPr>
          <w:rFonts w:ascii="Calvert MT Std Light" w:hAnsi="Calvert MT Std Light"/>
        </w:rPr>
      </w:pPr>
      <w:r w:rsidRPr="00BD3CCF">
        <w:rPr>
          <w:rFonts w:ascii="Calvert MT Std Light" w:hAnsi="Calvert MT Std Light"/>
        </w:rPr>
        <w:t>Can I extend the implementation plan if I can’t make it within 3-month?</w:t>
      </w:r>
    </w:p>
    <w:p w14:paraId="3CD2920A" w14:textId="0EA512D0" w:rsidR="00C77F5C" w:rsidRPr="00BD3CCF" w:rsidRDefault="00C77F5C" w:rsidP="007E59D4">
      <w:pPr>
        <w:pStyle w:val="ListParagraph"/>
        <w:numPr>
          <w:ilvl w:val="0"/>
          <w:numId w:val="5"/>
        </w:numPr>
        <w:spacing w:after="0" w:line="240" w:lineRule="auto"/>
        <w:jc w:val="both"/>
        <w:rPr>
          <w:rFonts w:ascii="Calvert MT Std Light" w:hAnsi="Calvert MT Std Light"/>
        </w:rPr>
      </w:pPr>
      <w:r w:rsidRPr="00BD3CCF">
        <w:rPr>
          <w:rFonts w:ascii="Calvert MT Std Light" w:hAnsi="Calvert MT Std Light"/>
        </w:rPr>
        <w:t>You are encouraged to share the working progress and the difficulties encountered from time to time with the college. The grace period can be granted if the reason is strong enough.</w:t>
      </w:r>
    </w:p>
    <w:p w14:paraId="25B8F605" w14:textId="77777777" w:rsidR="007E59D4" w:rsidRPr="007E59D4" w:rsidRDefault="007E59D4" w:rsidP="007E59D4">
      <w:pPr>
        <w:pStyle w:val="ListParagraph"/>
        <w:spacing w:after="0" w:line="240" w:lineRule="auto"/>
        <w:ind w:left="1080"/>
        <w:jc w:val="both"/>
        <w:rPr>
          <w:rFonts w:ascii="Calvert MT Std Light" w:hAnsi="Calvert MT Std Light"/>
        </w:rPr>
      </w:pPr>
    </w:p>
    <w:p w14:paraId="275068BD" w14:textId="77777777" w:rsidR="00961BD4" w:rsidRDefault="00081199" w:rsidP="00C249A3">
      <w:pPr>
        <w:spacing w:after="0" w:line="240" w:lineRule="auto"/>
        <w:jc w:val="both"/>
        <w:rPr>
          <w:rFonts w:ascii="Calvert MT Std Light" w:hAnsi="Calvert MT Std Light"/>
        </w:rPr>
      </w:pPr>
      <w:r w:rsidRPr="007E59D4">
        <w:rPr>
          <w:rFonts w:ascii="Calvert MT Std Light" w:hAnsi="Calvert MT Std Light"/>
        </w:rPr>
        <w:t xml:space="preserve">For any further enquiries, please contact </w:t>
      </w:r>
      <w:r w:rsidR="00961BD4">
        <w:rPr>
          <w:rFonts w:ascii="Calvert MT Std Light" w:hAnsi="Calvert MT Std Light"/>
        </w:rPr>
        <w:t xml:space="preserve">Miss Phoebe Wu at 3943-3988 (e-mail: </w:t>
      </w:r>
    </w:p>
    <w:p w14:paraId="36219B26" w14:textId="6EA4AF8B" w:rsidR="0014464D" w:rsidRPr="007E59D4" w:rsidRDefault="00DD6954" w:rsidP="00C249A3">
      <w:pPr>
        <w:spacing w:after="0" w:line="240" w:lineRule="auto"/>
        <w:jc w:val="both"/>
        <w:rPr>
          <w:rFonts w:ascii="Calvert MT Std Light" w:hAnsi="Calvert MT Std Light"/>
          <w:b/>
          <w:u w:val="single"/>
        </w:rPr>
      </w:pPr>
      <w:hyperlink r:id="rId15" w:history="1">
        <w:r w:rsidR="00961BD4" w:rsidRPr="00083045">
          <w:rPr>
            <w:rStyle w:val="Hyperlink"/>
            <w:rFonts w:ascii="Calvert MT Std Light" w:hAnsi="Calvert MT Std Light"/>
          </w:rPr>
          <w:t>phoebewu@cuhk.edu.hk</w:t>
        </w:r>
      </w:hyperlink>
      <w:r w:rsidR="00961BD4">
        <w:rPr>
          <w:rFonts w:ascii="Calvert MT Std Light" w:hAnsi="Calvert MT Std Light"/>
        </w:rPr>
        <w:t>) or Miss</w:t>
      </w:r>
      <w:r w:rsidR="00081199" w:rsidRPr="007E59D4">
        <w:rPr>
          <w:rFonts w:ascii="Calvert MT Std Light" w:hAnsi="Calvert MT Std Light"/>
        </w:rPr>
        <w:t xml:space="preserve"> </w:t>
      </w:r>
      <w:r w:rsidR="00A34872" w:rsidRPr="007E59D4">
        <w:rPr>
          <w:rFonts w:ascii="Calvert MT Std Light" w:hAnsi="Calvert MT Std Light"/>
        </w:rPr>
        <w:t>Florence Tsui</w:t>
      </w:r>
      <w:r w:rsidR="00961BD4">
        <w:rPr>
          <w:rFonts w:ascii="Calvert MT Std Light" w:hAnsi="Calvert MT Std Light"/>
        </w:rPr>
        <w:t xml:space="preserve"> at 3943-9767 (</w:t>
      </w:r>
      <w:r w:rsidR="00081199" w:rsidRPr="007E59D4">
        <w:rPr>
          <w:rFonts w:ascii="Calvert MT Std Light" w:hAnsi="Calvert MT Std Light"/>
        </w:rPr>
        <w:t>email</w:t>
      </w:r>
      <w:r w:rsidR="00961BD4">
        <w:rPr>
          <w:rFonts w:ascii="Calvert MT Std Light" w:hAnsi="Calvert MT Std Light"/>
        </w:rPr>
        <w:t xml:space="preserve">: </w:t>
      </w:r>
      <w:hyperlink r:id="rId16" w:history="1">
        <w:r w:rsidR="00A34872" w:rsidRPr="007E59D4">
          <w:rPr>
            <w:rStyle w:val="Hyperlink"/>
            <w:rFonts w:ascii="Calvert MT Std Light" w:hAnsi="Calvert MT Std Light"/>
          </w:rPr>
          <w:t>florencetsui@cuhk.edu.hk</w:t>
        </w:r>
      </w:hyperlink>
      <w:r w:rsidR="00961BD4">
        <w:rPr>
          <w:rStyle w:val="Hyperlink"/>
          <w:rFonts w:ascii="Calvert MT Std Light" w:hAnsi="Calvert MT Std Light"/>
        </w:rPr>
        <w:t>)</w:t>
      </w:r>
      <w:r w:rsidR="00192C0A" w:rsidRPr="007E59D4">
        <w:rPr>
          <w:rFonts w:ascii="Calvert MT Std Light" w:hAnsi="Calvert MT Std Light"/>
        </w:rPr>
        <w:t xml:space="preserve"> </w:t>
      </w:r>
    </w:p>
    <w:sectPr w:rsidR="0014464D" w:rsidRPr="007E59D4" w:rsidSect="006C614B">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645F1" w14:textId="77777777" w:rsidR="002347E0" w:rsidRDefault="002347E0" w:rsidP="00E47F59">
      <w:pPr>
        <w:spacing w:after="0" w:line="240" w:lineRule="auto"/>
      </w:pPr>
      <w:r>
        <w:separator/>
      </w:r>
    </w:p>
  </w:endnote>
  <w:endnote w:type="continuationSeparator" w:id="0">
    <w:p w14:paraId="0BE525DB" w14:textId="77777777" w:rsidR="002347E0" w:rsidRDefault="002347E0" w:rsidP="00E4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vert MT Std Light">
    <w:panose1 w:val="000004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AD4FB" w14:textId="44D8A71D" w:rsidR="007531E5" w:rsidRDefault="00B075D0">
    <w:pPr>
      <w:pStyle w:val="Footer"/>
      <w:jc w:val="right"/>
    </w:pPr>
    <w:r>
      <w:t>Page</w:t>
    </w:r>
    <w:r w:rsidR="007531E5">
      <w:t xml:space="preserve"> </w:t>
    </w:r>
    <w:sdt>
      <w:sdtPr>
        <w:id w:val="-511830208"/>
        <w:docPartObj>
          <w:docPartGallery w:val="Page Numbers (Bottom of Page)"/>
          <w:docPartUnique/>
        </w:docPartObj>
      </w:sdtPr>
      <w:sdtEndPr>
        <w:rPr>
          <w:noProof/>
        </w:rPr>
      </w:sdtEndPr>
      <w:sdtContent>
        <w:r w:rsidR="007531E5">
          <w:fldChar w:fldCharType="begin"/>
        </w:r>
        <w:r w:rsidR="007531E5">
          <w:instrText xml:space="preserve"> PAGE   \* MERGEFORMAT </w:instrText>
        </w:r>
        <w:r w:rsidR="007531E5">
          <w:fldChar w:fldCharType="separate"/>
        </w:r>
        <w:r w:rsidR="00DD6954">
          <w:rPr>
            <w:noProof/>
          </w:rPr>
          <w:t>5</w:t>
        </w:r>
        <w:r w:rsidR="007531E5">
          <w:rPr>
            <w:noProof/>
          </w:rPr>
          <w:fldChar w:fldCharType="end"/>
        </w:r>
        <w:r w:rsidR="007531E5">
          <w:rPr>
            <w:noProof/>
          </w:rPr>
          <w:t xml:space="preserve"> of </w:t>
        </w:r>
        <w:r w:rsidR="006C614B">
          <w:rPr>
            <w:noProof/>
          </w:rPr>
          <w:t>5</w:t>
        </w:r>
      </w:sdtContent>
    </w:sdt>
  </w:p>
  <w:p w14:paraId="13798D75" w14:textId="77777777" w:rsidR="00CB5FD7" w:rsidRPr="00CB5FD7" w:rsidRDefault="00CB5FD7" w:rsidP="00CB5FD7">
    <w:pPr>
      <w:pStyle w:val="Foote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0231C" w14:textId="77777777" w:rsidR="002347E0" w:rsidRDefault="002347E0" w:rsidP="00E47F59">
      <w:pPr>
        <w:spacing w:after="0" w:line="240" w:lineRule="auto"/>
      </w:pPr>
      <w:r>
        <w:separator/>
      </w:r>
    </w:p>
  </w:footnote>
  <w:footnote w:type="continuationSeparator" w:id="0">
    <w:p w14:paraId="5BDA56BC" w14:textId="77777777" w:rsidR="002347E0" w:rsidRDefault="002347E0" w:rsidP="00E4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8B59C" w14:textId="77777777" w:rsidR="00E47F59" w:rsidRPr="00E47F59" w:rsidRDefault="00E47F59" w:rsidP="00E47F59">
    <w:pPr>
      <w:pStyle w:val="Header"/>
      <w:jc w:val="right"/>
      <w:rPr>
        <w:rFonts w:ascii="Times New Roman" w:hAnsi="Times New Roman"/>
      </w:rPr>
    </w:pPr>
    <w:r w:rsidRPr="00E47F59">
      <w:rPr>
        <w:rFonts w:ascii="Times New Roman" w:hAnsi="Times New Roman"/>
      </w:rPr>
      <w:t xml:space="preserve">Student Version </w:t>
    </w:r>
  </w:p>
  <w:p w14:paraId="14CC0182" w14:textId="77777777" w:rsidR="00E47F59" w:rsidRDefault="00E47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508"/>
    <w:multiLevelType w:val="hybridMultilevel"/>
    <w:tmpl w:val="4B569418"/>
    <w:lvl w:ilvl="0" w:tplc="C0F65304">
      <w:start w:val="2"/>
      <w:numFmt w:val="bullet"/>
      <w:lvlText w:val="-"/>
      <w:lvlJc w:val="left"/>
      <w:pPr>
        <w:ind w:left="360" w:hanging="360"/>
      </w:pPr>
      <w:rPr>
        <w:rFonts w:ascii="Book Antiqua" w:eastAsiaTheme="minorEastAsia" w:hAnsi="Book Antiqua" w:cstheme="minorBidi"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C53D0"/>
    <w:multiLevelType w:val="hybridMultilevel"/>
    <w:tmpl w:val="E56049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F81A39"/>
    <w:multiLevelType w:val="hybridMultilevel"/>
    <w:tmpl w:val="1EA61018"/>
    <w:lvl w:ilvl="0" w:tplc="C5246828">
      <w:numFmt w:val="bullet"/>
      <w:lvlText w:val="-"/>
      <w:lvlJc w:val="left"/>
      <w:pPr>
        <w:ind w:left="1080" w:hanging="360"/>
      </w:pPr>
      <w:rPr>
        <w:rFonts w:ascii="Calvert MT Std Light" w:eastAsiaTheme="minorEastAsia" w:hAnsi="Calvert MT Std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9F18EA"/>
    <w:multiLevelType w:val="hybridMultilevel"/>
    <w:tmpl w:val="511CF622"/>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8466346"/>
    <w:multiLevelType w:val="hybridMultilevel"/>
    <w:tmpl w:val="0150D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A1E30"/>
    <w:multiLevelType w:val="hybridMultilevel"/>
    <w:tmpl w:val="AA285250"/>
    <w:lvl w:ilvl="0" w:tplc="0409000B">
      <w:start w:val="1"/>
      <w:numFmt w:val="bullet"/>
      <w:lvlText w:val=""/>
      <w:lvlJc w:val="left"/>
      <w:pPr>
        <w:ind w:left="3672" w:hanging="360"/>
      </w:pPr>
      <w:rPr>
        <w:rFonts w:ascii="Wingdings" w:hAnsi="Wingdings" w:hint="default"/>
      </w:rPr>
    </w:lvl>
    <w:lvl w:ilvl="1" w:tplc="04090003" w:tentative="1">
      <w:start w:val="1"/>
      <w:numFmt w:val="bullet"/>
      <w:lvlText w:val="o"/>
      <w:lvlJc w:val="left"/>
      <w:pPr>
        <w:ind w:left="4392" w:hanging="360"/>
      </w:pPr>
      <w:rPr>
        <w:rFonts w:ascii="Courier New" w:hAnsi="Courier New" w:cs="Courier New" w:hint="default"/>
      </w:rPr>
    </w:lvl>
    <w:lvl w:ilvl="2" w:tplc="04090005" w:tentative="1">
      <w:start w:val="1"/>
      <w:numFmt w:val="bullet"/>
      <w:lvlText w:val=""/>
      <w:lvlJc w:val="left"/>
      <w:pPr>
        <w:ind w:left="5112" w:hanging="360"/>
      </w:pPr>
      <w:rPr>
        <w:rFonts w:ascii="Wingdings" w:hAnsi="Wingdings" w:hint="default"/>
      </w:rPr>
    </w:lvl>
    <w:lvl w:ilvl="3" w:tplc="04090001" w:tentative="1">
      <w:start w:val="1"/>
      <w:numFmt w:val="bullet"/>
      <w:lvlText w:val=""/>
      <w:lvlJc w:val="left"/>
      <w:pPr>
        <w:ind w:left="5832" w:hanging="360"/>
      </w:pPr>
      <w:rPr>
        <w:rFonts w:ascii="Symbol" w:hAnsi="Symbol" w:hint="default"/>
      </w:rPr>
    </w:lvl>
    <w:lvl w:ilvl="4" w:tplc="04090003" w:tentative="1">
      <w:start w:val="1"/>
      <w:numFmt w:val="bullet"/>
      <w:lvlText w:val="o"/>
      <w:lvlJc w:val="left"/>
      <w:pPr>
        <w:ind w:left="6552" w:hanging="360"/>
      </w:pPr>
      <w:rPr>
        <w:rFonts w:ascii="Courier New" w:hAnsi="Courier New" w:cs="Courier New" w:hint="default"/>
      </w:rPr>
    </w:lvl>
    <w:lvl w:ilvl="5" w:tplc="04090005" w:tentative="1">
      <w:start w:val="1"/>
      <w:numFmt w:val="bullet"/>
      <w:lvlText w:val=""/>
      <w:lvlJc w:val="left"/>
      <w:pPr>
        <w:ind w:left="7272" w:hanging="360"/>
      </w:pPr>
      <w:rPr>
        <w:rFonts w:ascii="Wingdings" w:hAnsi="Wingdings" w:hint="default"/>
      </w:rPr>
    </w:lvl>
    <w:lvl w:ilvl="6" w:tplc="04090001" w:tentative="1">
      <w:start w:val="1"/>
      <w:numFmt w:val="bullet"/>
      <w:lvlText w:val=""/>
      <w:lvlJc w:val="left"/>
      <w:pPr>
        <w:ind w:left="7992" w:hanging="360"/>
      </w:pPr>
      <w:rPr>
        <w:rFonts w:ascii="Symbol" w:hAnsi="Symbol" w:hint="default"/>
      </w:rPr>
    </w:lvl>
    <w:lvl w:ilvl="7" w:tplc="04090003" w:tentative="1">
      <w:start w:val="1"/>
      <w:numFmt w:val="bullet"/>
      <w:lvlText w:val="o"/>
      <w:lvlJc w:val="left"/>
      <w:pPr>
        <w:ind w:left="8712" w:hanging="360"/>
      </w:pPr>
      <w:rPr>
        <w:rFonts w:ascii="Courier New" w:hAnsi="Courier New" w:cs="Courier New" w:hint="default"/>
      </w:rPr>
    </w:lvl>
    <w:lvl w:ilvl="8" w:tplc="04090005" w:tentative="1">
      <w:start w:val="1"/>
      <w:numFmt w:val="bullet"/>
      <w:lvlText w:val=""/>
      <w:lvlJc w:val="left"/>
      <w:pPr>
        <w:ind w:left="9432" w:hanging="360"/>
      </w:pPr>
      <w:rPr>
        <w:rFonts w:ascii="Wingdings" w:hAnsi="Wingdings" w:hint="default"/>
      </w:rPr>
    </w:lvl>
  </w:abstractNum>
  <w:abstractNum w:abstractNumId="6" w15:restartNumberingAfterBreak="0">
    <w:nsid w:val="1C6B6BD6"/>
    <w:multiLevelType w:val="hybridMultilevel"/>
    <w:tmpl w:val="678A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424C4"/>
    <w:multiLevelType w:val="hybridMultilevel"/>
    <w:tmpl w:val="F072F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752284"/>
    <w:multiLevelType w:val="hybridMultilevel"/>
    <w:tmpl w:val="93AA71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68717B"/>
    <w:multiLevelType w:val="hybridMultilevel"/>
    <w:tmpl w:val="894C9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C0630"/>
    <w:multiLevelType w:val="hybridMultilevel"/>
    <w:tmpl w:val="9FFAA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9A1E0B"/>
    <w:multiLevelType w:val="hybridMultilevel"/>
    <w:tmpl w:val="C9B6F14A"/>
    <w:lvl w:ilvl="0" w:tplc="F58ECD84">
      <w:numFmt w:val="bullet"/>
      <w:lvlText w:val="-"/>
      <w:lvlJc w:val="left"/>
      <w:pPr>
        <w:ind w:left="720" w:hanging="360"/>
      </w:pPr>
      <w:rPr>
        <w:rFonts w:ascii="Calvert MT Std Light" w:eastAsiaTheme="minorEastAsia" w:hAnsi="Calvert MT St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046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063F97"/>
    <w:multiLevelType w:val="hybridMultilevel"/>
    <w:tmpl w:val="F94ECEDA"/>
    <w:lvl w:ilvl="0" w:tplc="42422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60284"/>
    <w:multiLevelType w:val="hybridMultilevel"/>
    <w:tmpl w:val="6824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A2E18"/>
    <w:multiLevelType w:val="hybridMultilevel"/>
    <w:tmpl w:val="F16091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133012"/>
    <w:multiLevelType w:val="hybridMultilevel"/>
    <w:tmpl w:val="94F4CC2C"/>
    <w:lvl w:ilvl="0" w:tplc="63D8E804">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0A7AF5"/>
    <w:multiLevelType w:val="hybridMultilevel"/>
    <w:tmpl w:val="9AE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36015B"/>
    <w:multiLevelType w:val="hybridMultilevel"/>
    <w:tmpl w:val="55A62E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0"/>
  </w:num>
  <w:num w:numId="2">
    <w:abstractNumId w:val="3"/>
  </w:num>
  <w:num w:numId="3">
    <w:abstractNumId w:val="9"/>
  </w:num>
  <w:num w:numId="4">
    <w:abstractNumId w:val="13"/>
  </w:num>
  <w:num w:numId="5">
    <w:abstractNumId w:val="1"/>
  </w:num>
  <w:num w:numId="6">
    <w:abstractNumId w:val="4"/>
  </w:num>
  <w:num w:numId="7">
    <w:abstractNumId w:val="16"/>
  </w:num>
  <w:num w:numId="8">
    <w:abstractNumId w:val="0"/>
  </w:num>
  <w:num w:numId="9">
    <w:abstractNumId w:val="17"/>
  </w:num>
  <w:num w:numId="10">
    <w:abstractNumId w:val="15"/>
  </w:num>
  <w:num w:numId="11">
    <w:abstractNumId w:val="6"/>
  </w:num>
  <w:num w:numId="12">
    <w:abstractNumId w:val="14"/>
  </w:num>
  <w:num w:numId="13">
    <w:abstractNumId w:val="5"/>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autoHyphenation/>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wNzYwNjU3MTc0MjZV0lEKTi0uzszPAykwrgUA3wcCYSwAAAA="/>
  </w:docVars>
  <w:rsids>
    <w:rsidRoot w:val="00E47F59"/>
    <w:rsid w:val="00024DB7"/>
    <w:rsid w:val="00030C4E"/>
    <w:rsid w:val="00040265"/>
    <w:rsid w:val="000506B6"/>
    <w:rsid w:val="0006059D"/>
    <w:rsid w:val="00066120"/>
    <w:rsid w:val="00071CED"/>
    <w:rsid w:val="00081199"/>
    <w:rsid w:val="00086505"/>
    <w:rsid w:val="0008665B"/>
    <w:rsid w:val="00093803"/>
    <w:rsid w:val="000D00F6"/>
    <w:rsid w:val="000D7E5C"/>
    <w:rsid w:val="000E498C"/>
    <w:rsid w:val="000F0447"/>
    <w:rsid w:val="00111819"/>
    <w:rsid w:val="00111E5B"/>
    <w:rsid w:val="001233C3"/>
    <w:rsid w:val="00123CC6"/>
    <w:rsid w:val="0014068A"/>
    <w:rsid w:val="00140CD1"/>
    <w:rsid w:val="0014464D"/>
    <w:rsid w:val="0014795F"/>
    <w:rsid w:val="001523C7"/>
    <w:rsid w:val="001544B5"/>
    <w:rsid w:val="0017064F"/>
    <w:rsid w:val="00171224"/>
    <w:rsid w:val="0019030E"/>
    <w:rsid w:val="00192C0A"/>
    <w:rsid w:val="001B7CFE"/>
    <w:rsid w:val="001E1452"/>
    <w:rsid w:val="001E4C70"/>
    <w:rsid w:val="001F78A6"/>
    <w:rsid w:val="00220BCB"/>
    <w:rsid w:val="00224E29"/>
    <w:rsid w:val="00233A6C"/>
    <w:rsid w:val="002347E0"/>
    <w:rsid w:val="0024754F"/>
    <w:rsid w:val="00251414"/>
    <w:rsid w:val="002637BF"/>
    <w:rsid w:val="002638B7"/>
    <w:rsid w:val="00267AE4"/>
    <w:rsid w:val="00281BFC"/>
    <w:rsid w:val="00282E0F"/>
    <w:rsid w:val="00284DC3"/>
    <w:rsid w:val="002B1FBD"/>
    <w:rsid w:val="002D2B92"/>
    <w:rsid w:val="002E1BDF"/>
    <w:rsid w:val="00305E57"/>
    <w:rsid w:val="00324DFE"/>
    <w:rsid w:val="00326D1A"/>
    <w:rsid w:val="00354606"/>
    <w:rsid w:val="00357E96"/>
    <w:rsid w:val="00366AA9"/>
    <w:rsid w:val="00371E10"/>
    <w:rsid w:val="003770D3"/>
    <w:rsid w:val="0038008B"/>
    <w:rsid w:val="00390896"/>
    <w:rsid w:val="003A23F4"/>
    <w:rsid w:val="003B290F"/>
    <w:rsid w:val="003B2E50"/>
    <w:rsid w:val="003C23AA"/>
    <w:rsid w:val="003D72F1"/>
    <w:rsid w:val="003E3539"/>
    <w:rsid w:val="003F41E2"/>
    <w:rsid w:val="0040120F"/>
    <w:rsid w:val="00401971"/>
    <w:rsid w:val="00411E38"/>
    <w:rsid w:val="00411FF3"/>
    <w:rsid w:val="004200B5"/>
    <w:rsid w:val="00430FB2"/>
    <w:rsid w:val="00431B83"/>
    <w:rsid w:val="00434F90"/>
    <w:rsid w:val="00444FA9"/>
    <w:rsid w:val="004531EE"/>
    <w:rsid w:val="00454EE1"/>
    <w:rsid w:val="004617A9"/>
    <w:rsid w:val="00470D65"/>
    <w:rsid w:val="00483719"/>
    <w:rsid w:val="004C3570"/>
    <w:rsid w:val="004C3AFE"/>
    <w:rsid w:val="004C5976"/>
    <w:rsid w:val="004C6ABB"/>
    <w:rsid w:val="004C7553"/>
    <w:rsid w:val="004D142C"/>
    <w:rsid w:val="004E0AB3"/>
    <w:rsid w:val="004E71EE"/>
    <w:rsid w:val="004E744D"/>
    <w:rsid w:val="004F3DD5"/>
    <w:rsid w:val="004F5A31"/>
    <w:rsid w:val="004F6CC5"/>
    <w:rsid w:val="00510F09"/>
    <w:rsid w:val="00514D16"/>
    <w:rsid w:val="005209B2"/>
    <w:rsid w:val="00524CAE"/>
    <w:rsid w:val="00530C48"/>
    <w:rsid w:val="0053739E"/>
    <w:rsid w:val="0054499D"/>
    <w:rsid w:val="00561ECB"/>
    <w:rsid w:val="0057053A"/>
    <w:rsid w:val="0057240B"/>
    <w:rsid w:val="00595097"/>
    <w:rsid w:val="0059555D"/>
    <w:rsid w:val="00597ED7"/>
    <w:rsid w:val="005B2F09"/>
    <w:rsid w:val="005B6E91"/>
    <w:rsid w:val="005D7402"/>
    <w:rsid w:val="005E004B"/>
    <w:rsid w:val="005E3E9D"/>
    <w:rsid w:val="00600D80"/>
    <w:rsid w:val="006055D3"/>
    <w:rsid w:val="00622555"/>
    <w:rsid w:val="006245A1"/>
    <w:rsid w:val="00626D39"/>
    <w:rsid w:val="006273C1"/>
    <w:rsid w:val="00633109"/>
    <w:rsid w:val="006807F0"/>
    <w:rsid w:val="006A184B"/>
    <w:rsid w:val="006C0E52"/>
    <w:rsid w:val="006C614B"/>
    <w:rsid w:val="006D607F"/>
    <w:rsid w:val="00701D89"/>
    <w:rsid w:val="0070577F"/>
    <w:rsid w:val="00714049"/>
    <w:rsid w:val="00715AF9"/>
    <w:rsid w:val="00727156"/>
    <w:rsid w:val="007401BA"/>
    <w:rsid w:val="0074195B"/>
    <w:rsid w:val="007467A5"/>
    <w:rsid w:val="00746A44"/>
    <w:rsid w:val="007531E5"/>
    <w:rsid w:val="00770E97"/>
    <w:rsid w:val="00777915"/>
    <w:rsid w:val="007826F3"/>
    <w:rsid w:val="00785183"/>
    <w:rsid w:val="00795EF0"/>
    <w:rsid w:val="007979AB"/>
    <w:rsid w:val="007A408D"/>
    <w:rsid w:val="007D18AF"/>
    <w:rsid w:val="007E1DAB"/>
    <w:rsid w:val="007E59D4"/>
    <w:rsid w:val="00802E00"/>
    <w:rsid w:val="00806E64"/>
    <w:rsid w:val="0080760D"/>
    <w:rsid w:val="0081180A"/>
    <w:rsid w:val="00830297"/>
    <w:rsid w:val="00830C84"/>
    <w:rsid w:val="00871E67"/>
    <w:rsid w:val="008A7C1B"/>
    <w:rsid w:val="008B66A1"/>
    <w:rsid w:val="008C1BD5"/>
    <w:rsid w:val="008C7B22"/>
    <w:rsid w:val="008D41E1"/>
    <w:rsid w:val="008D4FB5"/>
    <w:rsid w:val="008E068D"/>
    <w:rsid w:val="008F06CD"/>
    <w:rsid w:val="008F3DBB"/>
    <w:rsid w:val="0092739B"/>
    <w:rsid w:val="00941FD4"/>
    <w:rsid w:val="00950AFA"/>
    <w:rsid w:val="00961BD4"/>
    <w:rsid w:val="00974109"/>
    <w:rsid w:val="00981034"/>
    <w:rsid w:val="00982C2A"/>
    <w:rsid w:val="009A527E"/>
    <w:rsid w:val="009B4A8C"/>
    <w:rsid w:val="009D6964"/>
    <w:rsid w:val="009E08C1"/>
    <w:rsid w:val="009F3DC8"/>
    <w:rsid w:val="009F4B8F"/>
    <w:rsid w:val="00A05876"/>
    <w:rsid w:val="00A07B0F"/>
    <w:rsid w:val="00A14687"/>
    <w:rsid w:val="00A226E3"/>
    <w:rsid w:val="00A23EEE"/>
    <w:rsid w:val="00A34872"/>
    <w:rsid w:val="00A41F41"/>
    <w:rsid w:val="00A46237"/>
    <w:rsid w:val="00A54D01"/>
    <w:rsid w:val="00A72F9C"/>
    <w:rsid w:val="00A83038"/>
    <w:rsid w:val="00AA77EF"/>
    <w:rsid w:val="00AC1BCF"/>
    <w:rsid w:val="00AC25A9"/>
    <w:rsid w:val="00AC3E0D"/>
    <w:rsid w:val="00AC47FF"/>
    <w:rsid w:val="00AD7236"/>
    <w:rsid w:val="00AE69E2"/>
    <w:rsid w:val="00B05027"/>
    <w:rsid w:val="00B075D0"/>
    <w:rsid w:val="00B15764"/>
    <w:rsid w:val="00B16C74"/>
    <w:rsid w:val="00B20ADF"/>
    <w:rsid w:val="00B27471"/>
    <w:rsid w:val="00B37B71"/>
    <w:rsid w:val="00B445B3"/>
    <w:rsid w:val="00B7047D"/>
    <w:rsid w:val="00B73059"/>
    <w:rsid w:val="00B7348E"/>
    <w:rsid w:val="00B86D01"/>
    <w:rsid w:val="00B92F5B"/>
    <w:rsid w:val="00B94E71"/>
    <w:rsid w:val="00BA13CD"/>
    <w:rsid w:val="00BA5495"/>
    <w:rsid w:val="00BC5562"/>
    <w:rsid w:val="00BD04F8"/>
    <w:rsid w:val="00BD3CCF"/>
    <w:rsid w:val="00BD6970"/>
    <w:rsid w:val="00BE6E3C"/>
    <w:rsid w:val="00BE708D"/>
    <w:rsid w:val="00BF1591"/>
    <w:rsid w:val="00BF7092"/>
    <w:rsid w:val="00C00639"/>
    <w:rsid w:val="00C02788"/>
    <w:rsid w:val="00C249A3"/>
    <w:rsid w:val="00C25B5F"/>
    <w:rsid w:val="00C32B5B"/>
    <w:rsid w:val="00C33E46"/>
    <w:rsid w:val="00C33FBB"/>
    <w:rsid w:val="00C443BA"/>
    <w:rsid w:val="00C54217"/>
    <w:rsid w:val="00C63952"/>
    <w:rsid w:val="00C646C6"/>
    <w:rsid w:val="00C7687B"/>
    <w:rsid w:val="00C77F5C"/>
    <w:rsid w:val="00C80648"/>
    <w:rsid w:val="00C8258E"/>
    <w:rsid w:val="00C96765"/>
    <w:rsid w:val="00CA186C"/>
    <w:rsid w:val="00CB063B"/>
    <w:rsid w:val="00CB5FD7"/>
    <w:rsid w:val="00CC04AE"/>
    <w:rsid w:val="00CD6880"/>
    <w:rsid w:val="00CE56EC"/>
    <w:rsid w:val="00CE7AB5"/>
    <w:rsid w:val="00D22297"/>
    <w:rsid w:val="00D27094"/>
    <w:rsid w:val="00D27554"/>
    <w:rsid w:val="00D61A00"/>
    <w:rsid w:val="00D650ED"/>
    <w:rsid w:val="00D91A26"/>
    <w:rsid w:val="00D96A0A"/>
    <w:rsid w:val="00DA203F"/>
    <w:rsid w:val="00DA2F20"/>
    <w:rsid w:val="00DA6CEA"/>
    <w:rsid w:val="00DB2159"/>
    <w:rsid w:val="00DC0BCD"/>
    <w:rsid w:val="00DD6954"/>
    <w:rsid w:val="00DE3D93"/>
    <w:rsid w:val="00DF4A61"/>
    <w:rsid w:val="00E03A04"/>
    <w:rsid w:val="00E03B30"/>
    <w:rsid w:val="00E04118"/>
    <w:rsid w:val="00E15790"/>
    <w:rsid w:val="00E167FA"/>
    <w:rsid w:val="00E20B9B"/>
    <w:rsid w:val="00E218FE"/>
    <w:rsid w:val="00E24F0F"/>
    <w:rsid w:val="00E321BE"/>
    <w:rsid w:val="00E33568"/>
    <w:rsid w:val="00E346D6"/>
    <w:rsid w:val="00E448B1"/>
    <w:rsid w:val="00E47F59"/>
    <w:rsid w:val="00E63C05"/>
    <w:rsid w:val="00E6443B"/>
    <w:rsid w:val="00E65C37"/>
    <w:rsid w:val="00E80E50"/>
    <w:rsid w:val="00EC113B"/>
    <w:rsid w:val="00F11F88"/>
    <w:rsid w:val="00F155C6"/>
    <w:rsid w:val="00F34D85"/>
    <w:rsid w:val="00F464AF"/>
    <w:rsid w:val="00F511E3"/>
    <w:rsid w:val="00F812C9"/>
    <w:rsid w:val="00FA08D6"/>
    <w:rsid w:val="00FA4B40"/>
    <w:rsid w:val="00FB0591"/>
    <w:rsid w:val="00FD191A"/>
    <w:rsid w:val="00FE0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1184C5"/>
  <w15:docId w15:val="{390BC66D-BAB2-47FC-9B6C-25D24D26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F59"/>
    <w:rPr>
      <w:rFonts w:ascii="Calibri" w:eastAsia="新細明體" w:hAnsi="Calibri" w:cs="Times New Roman"/>
    </w:rPr>
  </w:style>
  <w:style w:type="paragraph" w:styleId="Heading2">
    <w:name w:val="heading 2"/>
    <w:basedOn w:val="Normal"/>
    <w:next w:val="Normal"/>
    <w:link w:val="Heading2Char"/>
    <w:uiPriority w:val="9"/>
    <w:unhideWhenUsed/>
    <w:qFormat/>
    <w:rsid w:val="00DA2F20"/>
    <w:pPr>
      <w:keepNext/>
      <w:keepLines/>
      <w:spacing w:before="60" w:after="0" w:line="240" w:lineRule="auto"/>
      <w:outlineLvl w:val="1"/>
    </w:pPr>
    <w:rPr>
      <w:rFonts w:asciiTheme="majorHAnsi" w:eastAsiaTheme="majorEastAsia" w:hAnsiTheme="majorHAns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097"/>
    <w:pPr>
      <w:suppressAutoHyphens/>
      <w:spacing w:after="0" w:line="240" w:lineRule="auto"/>
    </w:pPr>
    <w:rPr>
      <w:rFonts w:ascii="Calibri" w:eastAsia="新細明體" w:hAnsi="Calibri" w:cs="Times New Roman"/>
    </w:rPr>
  </w:style>
  <w:style w:type="paragraph" w:styleId="ListParagraph">
    <w:name w:val="List Paragraph"/>
    <w:basedOn w:val="Normal"/>
    <w:uiPriority w:val="34"/>
    <w:qFormat/>
    <w:rsid w:val="00E47F59"/>
    <w:pPr>
      <w:ind w:left="720"/>
      <w:contextualSpacing/>
    </w:pPr>
  </w:style>
  <w:style w:type="table" w:styleId="TableGrid">
    <w:name w:val="Table Grid"/>
    <w:basedOn w:val="TableNormal"/>
    <w:uiPriority w:val="59"/>
    <w:rsid w:val="00E4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F59"/>
    <w:rPr>
      <w:rFonts w:ascii="Tahoma" w:eastAsia="新細明體" w:hAnsi="Tahoma" w:cs="Tahoma"/>
      <w:sz w:val="16"/>
      <w:szCs w:val="16"/>
    </w:rPr>
  </w:style>
  <w:style w:type="paragraph" w:styleId="Header">
    <w:name w:val="header"/>
    <w:basedOn w:val="Normal"/>
    <w:link w:val="HeaderChar"/>
    <w:uiPriority w:val="99"/>
    <w:unhideWhenUsed/>
    <w:rsid w:val="00E47F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7F59"/>
    <w:rPr>
      <w:rFonts w:ascii="Calibri" w:eastAsia="新細明體" w:hAnsi="Calibri" w:cs="Times New Roman"/>
    </w:rPr>
  </w:style>
  <w:style w:type="paragraph" w:styleId="Footer">
    <w:name w:val="footer"/>
    <w:basedOn w:val="Normal"/>
    <w:link w:val="FooterChar"/>
    <w:uiPriority w:val="99"/>
    <w:unhideWhenUsed/>
    <w:rsid w:val="00E47F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7F59"/>
    <w:rPr>
      <w:rFonts w:ascii="Calibri" w:eastAsia="新細明體" w:hAnsi="Calibri" w:cs="Times New Roman"/>
    </w:rPr>
  </w:style>
  <w:style w:type="character" w:styleId="CommentReference">
    <w:name w:val="annotation reference"/>
    <w:basedOn w:val="DefaultParagraphFont"/>
    <w:uiPriority w:val="99"/>
    <w:semiHidden/>
    <w:unhideWhenUsed/>
    <w:rsid w:val="00093803"/>
    <w:rPr>
      <w:sz w:val="16"/>
      <w:szCs w:val="16"/>
    </w:rPr>
  </w:style>
  <w:style w:type="paragraph" w:styleId="CommentText">
    <w:name w:val="annotation text"/>
    <w:basedOn w:val="Normal"/>
    <w:link w:val="CommentTextChar"/>
    <w:uiPriority w:val="99"/>
    <w:semiHidden/>
    <w:unhideWhenUsed/>
    <w:rsid w:val="00093803"/>
    <w:pPr>
      <w:spacing w:line="240" w:lineRule="auto"/>
    </w:pPr>
    <w:rPr>
      <w:sz w:val="20"/>
      <w:szCs w:val="20"/>
    </w:rPr>
  </w:style>
  <w:style w:type="character" w:customStyle="1" w:styleId="CommentTextChar">
    <w:name w:val="Comment Text Char"/>
    <w:basedOn w:val="DefaultParagraphFont"/>
    <w:link w:val="CommentText"/>
    <w:uiPriority w:val="99"/>
    <w:semiHidden/>
    <w:rsid w:val="00093803"/>
    <w:rPr>
      <w:rFonts w:ascii="Calibri" w:eastAsia="新細明體"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3803"/>
    <w:rPr>
      <w:b/>
      <w:bCs/>
    </w:rPr>
  </w:style>
  <w:style w:type="character" w:customStyle="1" w:styleId="CommentSubjectChar">
    <w:name w:val="Comment Subject Char"/>
    <w:basedOn w:val="CommentTextChar"/>
    <w:link w:val="CommentSubject"/>
    <w:uiPriority w:val="99"/>
    <w:semiHidden/>
    <w:rsid w:val="00093803"/>
    <w:rPr>
      <w:rFonts w:ascii="Calibri" w:eastAsia="新細明體" w:hAnsi="Calibri" w:cs="Times New Roman"/>
      <w:b/>
      <w:bCs/>
      <w:sz w:val="20"/>
      <w:szCs w:val="20"/>
    </w:rPr>
  </w:style>
  <w:style w:type="character" w:styleId="Hyperlink">
    <w:name w:val="Hyperlink"/>
    <w:basedOn w:val="DefaultParagraphFont"/>
    <w:uiPriority w:val="99"/>
    <w:unhideWhenUsed/>
    <w:rsid w:val="00220BCB"/>
    <w:rPr>
      <w:color w:val="0000FF" w:themeColor="hyperlink"/>
      <w:u w:val="single"/>
    </w:rPr>
  </w:style>
  <w:style w:type="character" w:customStyle="1" w:styleId="Heading2Char">
    <w:name w:val="Heading 2 Char"/>
    <w:basedOn w:val="DefaultParagraphFont"/>
    <w:link w:val="Heading2"/>
    <w:uiPriority w:val="9"/>
    <w:rsid w:val="00DA2F20"/>
    <w:rPr>
      <w:rFonts w:asciiTheme="majorHAnsi" w:eastAsiaTheme="majorEastAsia" w:hAnsiTheme="majorHAnsi" w:cstheme="majorBidi"/>
      <w:b/>
      <w:bCs/>
      <w:color w:val="4F81BD" w:themeColor="accent1"/>
      <w:sz w:val="24"/>
      <w:szCs w:val="26"/>
    </w:rPr>
  </w:style>
  <w:style w:type="character" w:styleId="IntenseReference">
    <w:name w:val="Intense Reference"/>
    <w:basedOn w:val="DefaultParagraphFont"/>
    <w:uiPriority w:val="32"/>
    <w:qFormat/>
    <w:rsid w:val="00DA2F20"/>
    <w:rPr>
      <w:rFonts w:asciiTheme="majorHAnsi" w:hAnsiTheme="majorHAnsi"/>
      <w:b/>
      <w:bCs/>
      <w:smallCaps/>
      <w:color w:val="C0504D" w:themeColor="accent2"/>
      <w:spacing w:val="5"/>
      <w:u w:val="single"/>
    </w:rPr>
  </w:style>
  <w:style w:type="character" w:styleId="FollowedHyperlink">
    <w:name w:val="FollowedHyperlink"/>
    <w:basedOn w:val="DefaultParagraphFont"/>
    <w:uiPriority w:val="99"/>
    <w:semiHidden/>
    <w:unhideWhenUsed/>
    <w:rsid w:val="007531E5"/>
    <w:rPr>
      <w:color w:val="800080" w:themeColor="followedHyperlink"/>
      <w:u w:val="single"/>
    </w:rPr>
  </w:style>
  <w:style w:type="character" w:styleId="SubtleReference">
    <w:name w:val="Subtle Reference"/>
    <w:basedOn w:val="DefaultParagraphFont"/>
    <w:uiPriority w:val="31"/>
    <w:qFormat/>
    <w:rsid w:val="00B16C74"/>
    <w:rPr>
      <w:smallCaps/>
      <w:color w:val="C0504D" w:themeColor="accent2"/>
      <w:u w:val="single"/>
    </w:rPr>
  </w:style>
  <w:style w:type="paragraph" w:styleId="Revision">
    <w:name w:val="Revision"/>
    <w:hidden/>
    <w:uiPriority w:val="99"/>
    <w:semiHidden/>
    <w:rsid w:val="003F41E2"/>
    <w:pPr>
      <w:spacing w:after="0" w:line="240" w:lineRule="auto"/>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clab.wys.cuhk.edu.hk/idea-list-cat/8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lorencetsui@cuhk.edu.h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phoebewu@cuhk.edu.hk" TargetMode="Externa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phoebewu@cuhk.edu.hk"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22FE0C-F6EC-474E-89F4-B0A46460A1EC}" type="doc">
      <dgm:prSet loTypeId="urn:microsoft.com/office/officeart/2009/3/layout/StepUpProcess" loCatId="process" qsTypeId="urn:microsoft.com/office/officeart/2005/8/quickstyle/simple1" qsCatId="simple" csTypeId="urn:microsoft.com/office/officeart/2005/8/colors/colorful2" csCatId="colorful" phldr="1"/>
      <dgm:spPr/>
      <dgm:t>
        <a:bodyPr/>
        <a:lstStyle/>
        <a:p>
          <a:endParaRPr lang="en-US"/>
        </a:p>
      </dgm:t>
    </dgm:pt>
    <dgm:pt modelId="{B83643E7-3C0F-4AB7-A920-12017E8CBB4F}">
      <dgm:prSet phldrT="[Text]" custT="1"/>
      <dgm:spPr/>
      <dgm:t>
        <a:bodyPr/>
        <a:lstStyle/>
        <a:p>
          <a:r>
            <a:rPr lang="en-US" sz="900" b="1"/>
            <a:t>Stage 1 -</a:t>
          </a:r>
        </a:p>
        <a:p>
          <a:r>
            <a:rPr lang="en-US" sz="900" b="1"/>
            <a:t>Application and  Executive Summary</a:t>
          </a:r>
        </a:p>
      </dgm:t>
    </dgm:pt>
    <dgm:pt modelId="{7F451177-6759-4E28-8498-295F6372A1A5}" type="parTrans" cxnId="{336D44DA-83BE-4386-8544-A725E78D923D}">
      <dgm:prSet/>
      <dgm:spPr/>
      <dgm:t>
        <a:bodyPr/>
        <a:lstStyle/>
        <a:p>
          <a:endParaRPr lang="en-US" sz="1000" b="1"/>
        </a:p>
      </dgm:t>
    </dgm:pt>
    <dgm:pt modelId="{FA348AD3-D75E-42FB-B2FD-2327562B8D18}" type="sibTrans" cxnId="{336D44DA-83BE-4386-8544-A725E78D923D}">
      <dgm:prSet/>
      <dgm:spPr/>
      <dgm:t>
        <a:bodyPr/>
        <a:lstStyle/>
        <a:p>
          <a:endParaRPr lang="en-US" sz="1000" b="1"/>
        </a:p>
      </dgm:t>
    </dgm:pt>
    <dgm:pt modelId="{3829FCB1-FFDE-4B18-A798-B31773FEBB4A}">
      <dgm:prSet phldrT="[Text]" custT="1"/>
      <dgm:spPr/>
      <dgm:t>
        <a:bodyPr/>
        <a:lstStyle/>
        <a:p>
          <a:r>
            <a:rPr lang="en-US" sz="900" b="1"/>
            <a:t>Stage 3 - Final Presentation</a:t>
          </a:r>
        </a:p>
      </dgm:t>
    </dgm:pt>
    <dgm:pt modelId="{1063F9B3-47A7-4E03-822B-8F0C2C76A303}" type="parTrans" cxnId="{E9370DCD-C5F9-43B2-A017-9D83D385B0FE}">
      <dgm:prSet/>
      <dgm:spPr/>
      <dgm:t>
        <a:bodyPr/>
        <a:lstStyle/>
        <a:p>
          <a:endParaRPr lang="en-US" sz="1000" b="1"/>
        </a:p>
      </dgm:t>
    </dgm:pt>
    <dgm:pt modelId="{F9EA726D-C2C8-4E82-BB82-0AF3256F452C}" type="sibTrans" cxnId="{E9370DCD-C5F9-43B2-A017-9D83D385B0FE}">
      <dgm:prSet/>
      <dgm:spPr/>
      <dgm:t>
        <a:bodyPr/>
        <a:lstStyle/>
        <a:p>
          <a:endParaRPr lang="en-US" sz="1000" b="1"/>
        </a:p>
      </dgm:t>
    </dgm:pt>
    <dgm:pt modelId="{1080DE6D-8C52-4F0B-87BB-2C2BA9B1C15E}">
      <dgm:prSet custT="1"/>
      <dgm:spPr/>
      <dgm:t>
        <a:bodyPr/>
        <a:lstStyle/>
        <a:p>
          <a:r>
            <a:rPr lang="en-US" sz="900" b="1"/>
            <a:t>Stage 4 - Implementation of the Action Plan</a:t>
          </a:r>
        </a:p>
      </dgm:t>
    </dgm:pt>
    <dgm:pt modelId="{4A9F9C6D-D348-4850-AA2D-FEAB9E3CF658}" type="parTrans" cxnId="{B53E9AF7-C5CE-4DA2-AE72-4D068083E267}">
      <dgm:prSet/>
      <dgm:spPr/>
      <dgm:t>
        <a:bodyPr/>
        <a:lstStyle/>
        <a:p>
          <a:endParaRPr lang="en-US" sz="1000" b="1"/>
        </a:p>
      </dgm:t>
    </dgm:pt>
    <dgm:pt modelId="{C36F6764-DC3E-4158-83EA-D321200F9BC2}" type="sibTrans" cxnId="{B53E9AF7-C5CE-4DA2-AE72-4D068083E267}">
      <dgm:prSet/>
      <dgm:spPr/>
      <dgm:t>
        <a:bodyPr/>
        <a:lstStyle/>
        <a:p>
          <a:endParaRPr lang="en-US" sz="1000" b="1"/>
        </a:p>
      </dgm:t>
    </dgm:pt>
    <dgm:pt modelId="{D3DA9E3B-FCFF-4FD7-92D9-8CAC3419A42F}">
      <dgm:prSet custT="1"/>
      <dgm:spPr/>
      <dgm:t>
        <a:bodyPr/>
        <a:lstStyle/>
        <a:p>
          <a:r>
            <a:rPr lang="en-US" sz="900" b="1"/>
            <a:t>Stage 5 - Report Submission for the Action Plan</a:t>
          </a:r>
          <a:endParaRPr lang="en-US" sz="1000" b="1"/>
        </a:p>
      </dgm:t>
    </dgm:pt>
    <dgm:pt modelId="{7932710A-7CFF-4A8A-97C6-A7D4FCBF2126}" type="parTrans" cxnId="{AAD663BE-F6C7-47D9-9740-E4541B54A1C5}">
      <dgm:prSet/>
      <dgm:spPr/>
      <dgm:t>
        <a:bodyPr/>
        <a:lstStyle/>
        <a:p>
          <a:endParaRPr lang="en-US" sz="1000" b="1"/>
        </a:p>
      </dgm:t>
    </dgm:pt>
    <dgm:pt modelId="{B02A6FEC-4F6C-404F-A70F-CF04C128C780}" type="sibTrans" cxnId="{AAD663BE-F6C7-47D9-9740-E4541B54A1C5}">
      <dgm:prSet/>
      <dgm:spPr/>
      <dgm:t>
        <a:bodyPr/>
        <a:lstStyle/>
        <a:p>
          <a:endParaRPr lang="en-US" sz="1000" b="1"/>
        </a:p>
      </dgm:t>
    </dgm:pt>
    <dgm:pt modelId="{C029FA74-74B6-4003-A31D-BE90A82722C9}">
      <dgm:prSet custT="1"/>
      <dgm:spPr/>
      <dgm:t>
        <a:bodyPr/>
        <a:lstStyle/>
        <a:p>
          <a:pPr>
            <a:spcAft>
              <a:spcPts val="0"/>
            </a:spcAft>
          </a:pPr>
          <a:r>
            <a:rPr lang="en-US" sz="900" b="1"/>
            <a:t>Stage 6 - </a:t>
          </a:r>
        </a:p>
        <a:p>
          <a:pPr>
            <a:spcAft>
              <a:spcPts val="0"/>
            </a:spcAft>
          </a:pPr>
          <a:r>
            <a:rPr lang="en-US" sz="900" b="1"/>
            <a:t>Award Presentation at the College Assembly</a:t>
          </a:r>
        </a:p>
      </dgm:t>
    </dgm:pt>
    <dgm:pt modelId="{096364B8-69BE-4FDD-A5EC-4B192B2F890B}" type="parTrans" cxnId="{D476F9CB-A0B7-4D23-A370-E06F1AABB419}">
      <dgm:prSet/>
      <dgm:spPr/>
      <dgm:t>
        <a:bodyPr/>
        <a:lstStyle/>
        <a:p>
          <a:endParaRPr lang="en-US"/>
        </a:p>
      </dgm:t>
    </dgm:pt>
    <dgm:pt modelId="{AEC77B56-2E51-486E-875C-F2C5F8550AB3}" type="sibTrans" cxnId="{D476F9CB-A0B7-4D23-A370-E06F1AABB419}">
      <dgm:prSet/>
      <dgm:spPr/>
      <dgm:t>
        <a:bodyPr/>
        <a:lstStyle/>
        <a:p>
          <a:endParaRPr lang="en-US"/>
        </a:p>
      </dgm:t>
    </dgm:pt>
    <dgm:pt modelId="{DC98C607-0B94-4074-B9CA-D8CED4210477}">
      <dgm:prSet phldrT="[Text]" custT="1"/>
      <dgm:spPr/>
      <dgm:t>
        <a:bodyPr/>
        <a:lstStyle/>
        <a:p>
          <a:r>
            <a:rPr lang="en-US" sz="900" b="1"/>
            <a:t>Stage 2 - Proposal Submission</a:t>
          </a:r>
        </a:p>
      </dgm:t>
    </dgm:pt>
    <dgm:pt modelId="{8D453073-6ECD-4281-A775-CA13A46EB356}" type="sibTrans" cxnId="{1679CE6F-9453-4853-A15C-707D319AB45D}">
      <dgm:prSet/>
      <dgm:spPr/>
      <dgm:t>
        <a:bodyPr/>
        <a:lstStyle/>
        <a:p>
          <a:endParaRPr lang="en-US" sz="1000" b="1"/>
        </a:p>
      </dgm:t>
    </dgm:pt>
    <dgm:pt modelId="{F252514C-A75F-4157-A396-F7E24ADD43DC}" type="parTrans" cxnId="{1679CE6F-9453-4853-A15C-707D319AB45D}">
      <dgm:prSet/>
      <dgm:spPr/>
      <dgm:t>
        <a:bodyPr/>
        <a:lstStyle/>
        <a:p>
          <a:endParaRPr lang="en-US" sz="1000" b="1"/>
        </a:p>
      </dgm:t>
    </dgm:pt>
    <dgm:pt modelId="{62FD47EB-871B-4CCB-AED2-4155060DFCD1}" type="pres">
      <dgm:prSet presAssocID="{3F22FE0C-F6EC-474E-89F4-B0A46460A1EC}" presName="rootnode" presStyleCnt="0">
        <dgm:presLayoutVars>
          <dgm:chMax/>
          <dgm:chPref/>
          <dgm:dir/>
          <dgm:animLvl val="lvl"/>
        </dgm:presLayoutVars>
      </dgm:prSet>
      <dgm:spPr/>
      <dgm:t>
        <a:bodyPr/>
        <a:lstStyle/>
        <a:p>
          <a:endParaRPr lang="en-US"/>
        </a:p>
      </dgm:t>
    </dgm:pt>
    <dgm:pt modelId="{630809A5-2639-4C59-B7AD-8606D7E54846}" type="pres">
      <dgm:prSet presAssocID="{B83643E7-3C0F-4AB7-A920-12017E8CBB4F}" presName="composite" presStyleCnt="0"/>
      <dgm:spPr/>
    </dgm:pt>
    <dgm:pt modelId="{844CDEA5-46B3-42B7-AEB8-A56BDA480929}" type="pres">
      <dgm:prSet presAssocID="{B83643E7-3C0F-4AB7-A920-12017E8CBB4F}" presName="LShape" presStyleLbl="alignNode1" presStyleIdx="0" presStyleCnt="11"/>
      <dgm:spPr/>
    </dgm:pt>
    <dgm:pt modelId="{8E1D25D8-D18A-4131-B00E-84A730C14222}" type="pres">
      <dgm:prSet presAssocID="{B83643E7-3C0F-4AB7-A920-12017E8CBB4F}" presName="ParentText" presStyleLbl="revTx" presStyleIdx="0" presStyleCnt="6">
        <dgm:presLayoutVars>
          <dgm:chMax val="0"/>
          <dgm:chPref val="0"/>
          <dgm:bulletEnabled val="1"/>
        </dgm:presLayoutVars>
      </dgm:prSet>
      <dgm:spPr/>
      <dgm:t>
        <a:bodyPr/>
        <a:lstStyle/>
        <a:p>
          <a:endParaRPr lang="en-US"/>
        </a:p>
      </dgm:t>
    </dgm:pt>
    <dgm:pt modelId="{25835E90-018E-483A-B4C8-B7EE8B646A3C}" type="pres">
      <dgm:prSet presAssocID="{B83643E7-3C0F-4AB7-A920-12017E8CBB4F}" presName="Triangle" presStyleLbl="alignNode1" presStyleIdx="1" presStyleCnt="11"/>
      <dgm:spPr/>
    </dgm:pt>
    <dgm:pt modelId="{AAFFA9E8-5B8A-4E76-80E4-D53124EA8736}" type="pres">
      <dgm:prSet presAssocID="{FA348AD3-D75E-42FB-B2FD-2327562B8D18}" presName="sibTrans" presStyleCnt="0"/>
      <dgm:spPr/>
    </dgm:pt>
    <dgm:pt modelId="{33C3968E-D1FE-4A13-B0ED-2C941C5B9AF1}" type="pres">
      <dgm:prSet presAssocID="{FA348AD3-D75E-42FB-B2FD-2327562B8D18}" presName="space" presStyleCnt="0"/>
      <dgm:spPr/>
    </dgm:pt>
    <dgm:pt modelId="{F52102A6-14A9-41C4-8518-12011D999B34}" type="pres">
      <dgm:prSet presAssocID="{DC98C607-0B94-4074-B9CA-D8CED4210477}" presName="composite" presStyleCnt="0"/>
      <dgm:spPr/>
    </dgm:pt>
    <dgm:pt modelId="{ABFEEEB8-670A-4AF1-B731-0A8CB007D51E}" type="pres">
      <dgm:prSet presAssocID="{DC98C607-0B94-4074-B9CA-D8CED4210477}" presName="LShape" presStyleLbl="alignNode1" presStyleIdx="2" presStyleCnt="11"/>
      <dgm:spPr/>
    </dgm:pt>
    <dgm:pt modelId="{AC788EB8-CD07-457E-B269-570B083BBE38}" type="pres">
      <dgm:prSet presAssocID="{DC98C607-0B94-4074-B9CA-D8CED4210477}" presName="ParentText" presStyleLbl="revTx" presStyleIdx="1" presStyleCnt="6">
        <dgm:presLayoutVars>
          <dgm:chMax val="0"/>
          <dgm:chPref val="0"/>
          <dgm:bulletEnabled val="1"/>
        </dgm:presLayoutVars>
      </dgm:prSet>
      <dgm:spPr/>
      <dgm:t>
        <a:bodyPr/>
        <a:lstStyle/>
        <a:p>
          <a:endParaRPr lang="en-US"/>
        </a:p>
      </dgm:t>
    </dgm:pt>
    <dgm:pt modelId="{D2620420-3FCD-4103-99FC-C6C95E5D84D7}" type="pres">
      <dgm:prSet presAssocID="{DC98C607-0B94-4074-B9CA-D8CED4210477}" presName="Triangle" presStyleLbl="alignNode1" presStyleIdx="3" presStyleCnt="11"/>
      <dgm:spPr/>
    </dgm:pt>
    <dgm:pt modelId="{B0EAC5A4-5833-4401-B453-447A7D30B99D}" type="pres">
      <dgm:prSet presAssocID="{8D453073-6ECD-4281-A775-CA13A46EB356}" presName="sibTrans" presStyleCnt="0"/>
      <dgm:spPr/>
    </dgm:pt>
    <dgm:pt modelId="{C7CC21BC-46BA-4E3E-91F2-E61785FFF3DC}" type="pres">
      <dgm:prSet presAssocID="{8D453073-6ECD-4281-A775-CA13A46EB356}" presName="space" presStyleCnt="0"/>
      <dgm:spPr/>
    </dgm:pt>
    <dgm:pt modelId="{4B691664-6A20-42A4-A3F0-1CAD688F3F86}" type="pres">
      <dgm:prSet presAssocID="{3829FCB1-FFDE-4B18-A798-B31773FEBB4A}" presName="composite" presStyleCnt="0"/>
      <dgm:spPr/>
    </dgm:pt>
    <dgm:pt modelId="{9A9DB5E5-6283-49E4-A76D-97C29C0AD00D}" type="pres">
      <dgm:prSet presAssocID="{3829FCB1-FFDE-4B18-A798-B31773FEBB4A}" presName="LShape" presStyleLbl="alignNode1" presStyleIdx="4" presStyleCnt="11"/>
      <dgm:spPr/>
    </dgm:pt>
    <dgm:pt modelId="{2881B412-74EF-4D8F-86C5-12E4B17B0BCD}" type="pres">
      <dgm:prSet presAssocID="{3829FCB1-FFDE-4B18-A798-B31773FEBB4A}" presName="ParentText" presStyleLbl="revTx" presStyleIdx="2" presStyleCnt="6">
        <dgm:presLayoutVars>
          <dgm:chMax val="0"/>
          <dgm:chPref val="0"/>
          <dgm:bulletEnabled val="1"/>
        </dgm:presLayoutVars>
      </dgm:prSet>
      <dgm:spPr/>
      <dgm:t>
        <a:bodyPr/>
        <a:lstStyle/>
        <a:p>
          <a:endParaRPr lang="en-US"/>
        </a:p>
      </dgm:t>
    </dgm:pt>
    <dgm:pt modelId="{2B19AEBE-E7A0-4673-BDC2-24F7F8192CD0}" type="pres">
      <dgm:prSet presAssocID="{3829FCB1-FFDE-4B18-A798-B31773FEBB4A}" presName="Triangle" presStyleLbl="alignNode1" presStyleIdx="5" presStyleCnt="11"/>
      <dgm:spPr/>
    </dgm:pt>
    <dgm:pt modelId="{6F1BBDE3-5A8B-46DC-AACC-546CF84197A3}" type="pres">
      <dgm:prSet presAssocID="{F9EA726D-C2C8-4E82-BB82-0AF3256F452C}" presName="sibTrans" presStyleCnt="0"/>
      <dgm:spPr/>
    </dgm:pt>
    <dgm:pt modelId="{FF06A66B-9700-4E3B-ADC3-DF056B27678A}" type="pres">
      <dgm:prSet presAssocID="{F9EA726D-C2C8-4E82-BB82-0AF3256F452C}" presName="space" presStyleCnt="0"/>
      <dgm:spPr/>
    </dgm:pt>
    <dgm:pt modelId="{36A9D2AD-B066-4442-BC96-9B3E0CA26586}" type="pres">
      <dgm:prSet presAssocID="{1080DE6D-8C52-4F0B-87BB-2C2BA9B1C15E}" presName="composite" presStyleCnt="0"/>
      <dgm:spPr/>
    </dgm:pt>
    <dgm:pt modelId="{91C677C0-E33C-48A7-BF22-C792A6C1EC25}" type="pres">
      <dgm:prSet presAssocID="{1080DE6D-8C52-4F0B-87BB-2C2BA9B1C15E}" presName="LShape" presStyleLbl="alignNode1" presStyleIdx="6" presStyleCnt="11"/>
      <dgm:spPr/>
    </dgm:pt>
    <dgm:pt modelId="{6212F03F-7398-405A-9589-E2E5738FC061}" type="pres">
      <dgm:prSet presAssocID="{1080DE6D-8C52-4F0B-87BB-2C2BA9B1C15E}" presName="ParentText" presStyleLbl="revTx" presStyleIdx="3" presStyleCnt="6" custScaleX="104045">
        <dgm:presLayoutVars>
          <dgm:chMax val="0"/>
          <dgm:chPref val="0"/>
          <dgm:bulletEnabled val="1"/>
        </dgm:presLayoutVars>
      </dgm:prSet>
      <dgm:spPr/>
      <dgm:t>
        <a:bodyPr/>
        <a:lstStyle/>
        <a:p>
          <a:endParaRPr lang="en-US"/>
        </a:p>
      </dgm:t>
    </dgm:pt>
    <dgm:pt modelId="{AB78E1B5-338B-4367-A0D7-E580B07E0B97}" type="pres">
      <dgm:prSet presAssocID="{1080DE6D-8C52-4F0B-87BB-2C2BA9B1C15E}" presName="Triangle" presStyleLbl="alignNode1" presStyleIdx="7" presStyleCnt="11"/>
      <dgm:spPr/>
    </dgm:pt>
    <dgm:pt modelId="{00D91EE3-F5FD-4DCF-B720-1B4B5D13D24C}" type="pres">
      <dgm:prSet presAssocID="{C36F6764-DC3E-4158-83EA-D321200F9BC2}" presName="sibTrans" presStyleCnt="0"/>
      <dgm:spPr/>
    </dgm:pt>
    <dgm:pt modelId="{080A9FCF-15B5-4A21-B176-7B034B781BD9}" type="pres">
      <dgm:prSet presAssocID="{C36F6764-DC3E-4158-83EA-D321200F9BC2}" presName="space" presStyleCnt="0"/>
      <dgm:spPr/>
    </dgm:pt>
    <dgm:pt modelId="{4F3A28CE-7AB4-4E6E-8B96-6AD617871A34}" type="pres">
      <dgm:prSet presAssocID="{D3DA9E3B-FCFF-4FD7-92D9-8CAC3419A42F}" presName="composite" presStyleCnt="0"/>
      <dgm:spPr/>
    </dgm:pt>
    <dgm:pt modelId="{B661E053-5658-4C2C-88E2-371E5103A8F9}" type="pres">
      <dgm:prSet presAssocID="{D3DA9E3B-FCFF-4FD7-92D9-8CAC3419A42F}" presName="LShape" presStyleLbl="alignNode1" presStyleIdx="8" presStyleCnt="11"/>
      <dgm:spPr/>
    </dgm:pt>
    <dgm:pt modelId="{B10CFF20-3F4E-4F7E-89EA-3EC8493A3D8E}" type="pres">
      <dgm:prSet presAssocID="{D3DA9E3B-FCFF-4FD7-92D9-8CAC3419A42F}" presName="ParentText" presStyleLbl="revTx" presStyleIdx="4" presStyleCnt="6">
        <dgm:presLayoutVars>
          <dgm:chMax val="0"/>
          <dgm:chPref val="0"/>
          <dgm:bulletEnabled val="1"/>
        </dgm:presLayoutVars>
      </dgm:prSet>
      <dgm:spPr/>
      <dgm:t>
        <a:bodyPr/>
        <a:lstStyle/>
        <a:p>
          <a:endParaRPr lang="en-US"/>
        </a:p>
      </dgm:t>
    </dgm:pt>
    <dgm:pt modelId="{537ABDF7-C288-4DF1-BC67-E60B821E2F84}" type="pres">
      <dgm:prSet presAssocID="{D3DA9E3B-FCFF-4FD7-92D9-8CAC3419A42F}" presName="Triangle" presStyleLbl="alignNode1" presStyleIdx="9" presStyleCnt="11"/>
      <dgm:spPr/>
    </dgm:pt>
    <dgm:pt modelId="{B4A5F900-A846-41FC-A545-446D98CA4079}" type="pres">
      <dgm:prSet presAssocID="{B02A6FEC-4F6C-404F-A70F-CF04C128C780}" presName="sibTrans" presStyleCnt="0"/>
      <dgm:spPr/>
    </dgm:pt>
    <dgm:pt modelId="{08D485A2-998F-455B-94FF-8DD4186FD4FC}" type="pres">
      <dgm:prSet presAssocID="{B02A6FEC-4F6C-404F-A70F-CF04C128C780}" presName="space" presStyleCnt="0"/>
      <dgm:spPr/>
    </dgm:pt>
    <dgm:pt modelId="{CDD83163-A6AE-4FE2-B343-2E8C56A03FDA}" type="pres">
      <dgm:prSet presAssocID="{C029FA74-74B6-4003-A31D-BE90A82722C9}" presName="composite" presStyleCnt="0"/>
      <dgm:spPr/>
    </dgm:pt>
    <dgm:pt modelId="{E275F52F-08DD-446C-B99C-803BB52EB982}" type="pres">
      <dgm:prSet presAssocID="{C029FA74-74B6-4003-A31D-BE90A82722C9}" presName="LShape" presStyleLbl="alignNode1" presStyleIdx="10" presStyleCnt="11"/>
      <dgm:spPr/>
    </dgm:pt>
    <dgm:pt modelId="{16F0029E-30B5-4366-930D-13E1452642B4}" type="pres">
      <dgm:prSet presAssocID="{C029FA74-74B6-4003-A31D-BE90A82722C9}" presName="ParentText" presStyleLbl="revTx" presStyleIdx="5" presStyleCnt="6" custScaleX="111936">
        <dgm:presLayoutVars>
          <dgm:chMax val="0"/>
          <dgm:chPref val="0"/>
          <dgm:bulletEnabled val="1"/>
        </dgm:presLayoutVars>
      </dgm:prSet>
      <dgm:spPr/>
      <dgm:t>
        <a:bodyPr/>
        <a:lstStyle/>
        <a:p>
          <a:endParaRPr lang="en-US"/>
        </a:p>
      </dgm:t>
    </dgm:pt>
  </dgm:ptLst>
  <dgm:cxnLst>
    <dgm:cxn modelId="{D476F9CB-A0B7-4D23-A370-E06F1AABB419}" srcId="{3F22FE0C-F6EC-474E-89F4-B0A46460A1EC}" destId="{C029FA74-74B6-4003-A31D-BE90A82722C9}" srcOrd="5" destOrd="0" parTransId="{096364B8-69BE-4FDD-A5EC-4B192B2F890B}" sibTransId="{AEC77B56-2E51-486E-875C-F2C5F8550AB3}"/>
    <dgm:cxn modelId="{336D44DA-83BE-4386-8544-A725E78D923D}" srcId="{3F22FE0C-F6EC-474E-89F4-B0A46460A1EC}" destId="{B83643E7-3C0F-4AB7-A920-12017E8CBB4F}" srcOrd="0" destOrd="0" parTransId="{7F451177-6759-4E28-8498-295F6372A1A5}" sibTransId="{FA348AD3-D75E-42FB-B2FD-2327562B8D18}"/>
    <dgm:cxn modelId="{B53E9AF7-C5CE-4DA2-AE72-4D068083E267}" srcId="{3F22FE0C-F6EC-474E-89F4-B0A46460A1EC}" destId="{1080DE6D-8C52-4F0B-87BB-2C2BA9B1C15E}" srcOrd="3" destOrd="0" parTransId="{4A9F9C6D-D348-4850-AA2D-FEAB9E3CF658}" sibTransId="{C36F6764-DC3E-4158-83EA-D321200F9BC2}"/>
    <dgm:cxn modelId="{E40F2258-8F41-45FD-922D-2BFA528674C9}" type="presOf" srcId="{3829FCB1-FFDE-4B18-A798-B31773FEBB4A}" destId="{2881B412-74EF-4D8F-86C5-12E4B17B0BCD}" srcOrd="0" destOrd="0" presId="urn:microsoft.com/office/officeart/2009/3/layout/StepUpProcess"/>
    <dgm:cxn modelId="{CCB1245C-5EA6-4A6A-902D-90E3120E0917}" type="presOf" srcId="{3F22FE0C-F6EC-474E-89F4-B0A46460A1EC}" destId="{62FD47EB-871B-4CCB-AED2-4155060DFCD1}" srcOrd="0" destOrd="0" presId="urn:microsoft.com/office/officeart/2009/3/layout/StepUpProcess"/>
    <dgm:cxn modelId="{6768F30E-1320-4892-9E30-8CC38467F2D0}" type="presOf" srcId="{C029FA74-74B6-4003-A31D-BE90A82722C9}" destId="{16F0029E-30B5-4366-930D-13E1452642B4}" srcOrd="0" destOrd="0" presId="urn:microsoft.com/office/officeart/2009/3/layout/StepUpProcess"/>
    <dgm:cxn modelId="{AE75EA29-7FA9-41E1-BB6E-3092C4D8C90C}" type="presOf" srcId="{D3DA9E3B-FCFF-4FD7-92D9-8CAC3419A42F}" destId="{B10CFF20-3F4E-4F7E-89EA-3EC8493A3D8E}" srcOrd="0" destOrd="0" presId="urn:microsoft.com/office/officeart/2009/3/layout/StepUpProcess"/>
    <dgm:cxn modelId="{66E52C3E-9237-4C6F-B2C5-C7578BE58AFE}" type="presOf" srcId="{1080DE6D-8C52-4F0B-87BB-2C2BA9B1C15E}" destId="{6212F03F-7398-405A-9589-E2E5738FC061}" srcOrd="0" destOrd="0" presId="urn:microsoft.com/office/officeart/2009/3/layout/StepUpProcess"/>
    <dgm:cxn modelId="{E9370DCD-C5F9-43B2-A017-9D83D385B0FE}" srcId="{3F22FE0C-F6EC-474E-89F4-B0A46460A1EC}" destId="{3829FCB1-FFDE-4B18-A798-B31773FEBB4A}" srcOrd="2" destOrd="0" parTransId="{1063F9B3-47A7-4E03-822B-8F0C2C76A303}" sibTransId="{F9EA726D-C2C8-4E82-BB82-0AF3256F452C}"/>
    <dgm:cxn modelId="{D4F07086-DBAF-470A-AEEB-572F85C17152}" type="presOf" srcId="{DC98C607-0B94-4074-B9CA-D8CED4210477}" destId="{AC788EB8-CD07-457E-B269-570B083BBE38}" srcOrd="0" destOrd="0" presId="urn:microsoft.com/office/officeart/2009/3/layout/StepUpProcess"/>
    <dgm:cxn modelId="{164383F6-C726-4037-9E62-D0B778A84390}" type="presOf" srcId="{B83643E7-3C0F-4AB7-A920-12017E8CBB4F}" destId="{8E1D25D8-D18A-4131-B00E-84A730C14222}" srcOrd="0" destOrd="0" presId="urn:microsoft.com/office/officeart/2009/3/layout/StepUpProcess"/>
    <dgm:cxn modelId="{1679CE6F-9453-4853-A15C-707D319AB45D}" srcId="{3F22FE0C-F6EC-474E-89F4-B0A46460A1EC}" destId="{DC98C607-0B94-4074-B9CA-D8CED4210477}" srcOrd="1" destOrd="0" parTransId="{F252514C-A75F-4157-A396-F7E24ADD43DC}" sibTransId="{8D453073-6ECD-4281-A775-CA13A46EB356}"/>
    <dgm:cxn modelId="{AAD663BE-F6C7-47D9-9740-E4541B54A1C5}" srcId="{3F22FE0C-F6EC-474E-89F4-B0A46460A1EC}" destId="{D3DA9E3B-FCFF-4FD7-92D9-8CAC3419A42F}" srcOrd="4" destOrd="0" parTransId="{7932710A-7CFF-4A8A-97C6-A7D4FCBF2126}" sibTransId="{B02A6FEC-4F6C-404F-A70F-CF04C128C780}"/>
    <dgm:cxn modelId="{40273A6C-AF9D-436C-B82D-FD4E6D0B70DA}" type="presParOf" srcId="{62FD47EB-871B-4CCB-AED2-4155060DFCD1}" destId="{630809A5-2639-4C59-B7AD-8606D7E54846}" srcOrd="0" destOrd="0" presId="urn:microsoft.com/office/officeart/2009/3/layout/StepUpProcess"/>
    <dgm:cxn modelId="{42740766-0879-4395-88FA-F6EA5578B730}" type="presParOf" srcId="{630809A5-2639-4C59-B7AD-8606D7E54846}" destId="{844CDEA5-46B3-42B7-AEB8-A56BDA480929}" srcOrd="0" destOrd="0" presId="urn:microsoft.com/office/officeart/2009/3/layout/StepUpProcess"/>
    <dgm:cxn modelId="{B33C6342-543A-48C7-8B69-398D9C9AB8D9}" type="presParOf" srcId="{630809A5-2639-4C59-B7AD-8606D7E54846}" destId="{8E1D25D8-D18A-4131-B00E-84A730C14222}" srcOrd="1" destOrd="0" presId="urn:microsoft.com/office/officeart/2009/3/layout/StepUpProcess"/>
    <dgm:cxn modelId="{328B1FBA-67EC-47C8-85AA-CD4554087A6F}" type="presParOf" srcId="{630809A5-2639-4C59-B7AD-8606D7E54846}" destId="{25835E90-018E-483A-B4C8-B7EE8B646A3C}" srcOrd="2" destOrd="0" presId="urn:microsoft.com/office/officeart/2009/3/layout/StepUpProcess"/>
    <dgm:cxn modelId="{7BC351CE-8C1E-4DDE-947F-AF387B325157}" type="presParOf" srcId="{62FD47EB-871B-4CCB-AED2-4155060DFCD1}" destId="{AAFFA9E8-5B8A-4E76-80E4-D53124EA8736}" srcOrd="1" destOrd="0" presId="urn:microsoft.com/office/officeart/2009/3/layout/StepUpProcess"/>
    <dgm:cxn modelId="{18CCB70D-599F-47AB-8922-468573A91A15}" type="presParOf" srcId="{AAFFA9E8-5B8A-4E76-80E4-D53124EA8736}" destId="{33C3968E-D1FE-4A13-B0ED-2C941C5B9AF1}" srcOrd="0" destOrd="0" presId="urn:microsoft.com/office/officeart/2009/3/layout/StepUpProcess"/>
    <dgm:cxn modelId="{77E71035-443B-43B0-AC6A-3280430CB250}" type="presParOf" srcId="{62FD47EB-871B-4CCB-AED2-4155060DFCD1}" destId="{F52102A6-14A9-41C4-8518-12011D999B34}" srcOrd="2" destOrd="0" presId="urn:microsoft.com/office/officeart/2009/3/layout/StepUpProcess"/>
    <dgm:cxn modelId="{97EE19CD-CAFE-4434-BBA2-AE53979D6206}" type="presParOf" srcId="{F52102A6-14A9-41C4-8518-12011D999B34}" destId="{ABFEEEB8-670A-4AF1-B731-0A8CB007D51E}" srcOrd="0" destOrd="0" presId="urn:microsoft.com/office/officeart/2009/3/layout/StepUpProcess"/>
    <dgm:cxn modelId="{677460BB-3AC1-43A0-AF03-18AB02824BBB}" type="presParOf" srcId="{F52102A6-14A9-41C4-8518-12011D999B34}" destId="{AC788EB8-CD07-457E-B269-570B083BBE38}" srcOrd="1" destOrd="0" presId="urn:microsoft.com/office/officeart/2009/3/layout/StepUpProcess"/>
    <dgm:cxn modelId="{8E28FF57-359D-4450-88D2-A49133C7B4C1}" type="presParOf" srcId="{F52102A6-14A9-41C4-8518-12011D999B34}" destId="{D2620420-3FCD-4103-99FC-C6C95E5D84D7}" srcOrd="2" destOrd="0" presId="urn:microsoft.com/office/officeart/2009/3/layout/StepUpProcess"/>
    <dgm:cxn modelId="{5C9AE114-6DA9-4427-A57C-8BE71F35CBF1}" type="presParOf" srcId="{62FD47EB-871B-4CCB-AED2-4155060DFCD1}" destId="{B0EAC5A4-5833-4401-B453-447A7D30B99D}" srcOrd="3" destOrd="0" presId="urn:microsoft.com/office/officeart/2009/3/layout/StepUpProcess"/>
    <dgm:cxn modelId="{ECF2CD1A-085B-4136-9C96-0887B3DB840F}" type="presParOf" srcId="{B0EAC5A4-5833-4401-B453-447A7D30B99D}" destId="{C7CC21BC-46BA-4E3E-91F2-E61785FFF3DC}" srcOrd="0" destOrd="0" presId="urn:microsoft.com/office/officeart/2009/3/layout/StepUpProcess"/>
    <dgm:cxn modelId="{FAB31095-CB24-4B2D-B23E-AD35AB1CA11A}" type="presParOf" srcId="{62FD47EB-871B-4CCB-AED2-4155060DFCD1}" destId="{4B691664-6A20-42A4-A3F0-1CAD688F3F86}" srcOrd="4" destOrd="0" presId="urn:microsoft.com/office/officeart/2009/3/layout/StepUpProcess"/>
    <dgm:cxn modelId="{65FE1C08-7099-408E-9E7F-CE4217D27BD4}" type="presParOf" srcId="{4B691664-6A20-42A4-A3F0-1CAD688F3F86}" destId="{9A9DB5E5-6283-49E4-A76D-97C29C0AD00D}" srcOrd="0" destOrd="0" presId="urn:microsoft.com/office/officeart/2009/3/layout/StepUpProcess"/>
    <dgm:cxn modelId="{6A48D0DF-E65A-4086-BED7-A526824817CA}" type="presParOf" srcId="{4B691664-6A20-42A4-A3F0-1CAD688F3F86}" destId="{2881B412-74EF-4D8F-86C5-12E4B17B0BCD}" srcOrd="1" destOrd="0" presId="urn:microsoft.com/office/officeart/2009/3/layout/StepUpProcess"/>
    <dgm:cxn modelId="{AF144109-F91F-4035-AEEA-EFFE1FDEBD2B}" type="presParOf" srcId="{4B691664-6A20-42A4-A3F0-1CAD688F3F86}" destId="{2B19AEBE-E7A0-4673-BDC2-24F7F8192CD0}" srcOrd="2" destOrd="0" presId="urn:microsoft.com/office/officeart/2009/3/layout/StepUpProcess"/>
    <dgm:cxn modelId="{7BE079E9-B26D-4161-B629-07B76D8A7EFA}" type="presParOf" srcId="{62FD47EB-871B-4CCB-AED2-4155060DFCD1}" destId="{6F1BBDE3-5A8B-46DC-AACC-546CF84197A3}" srcOrd="5" destOrd="0" presId="urn:microsoft.com/office/officeart/2009/3/layout/StepUpProcess"/>
    <dgm:cxn modelId="{257B63E5-7437-407D-AC81-E8062B9075D5}" type="presParOf" srcId="{6F1BBDE3-5A8B-46DC-AACC-546CF84197A3}" destId="{FF06A66B-9700-4E3B-ADC3-DF056B27678A}" srcOrd="0" destOrd="0" presId="urn:microsoft.com/office/officeart/2009/3/layout/StepUpProcess"/>
    <dgm:cxn modelId="{E81FD304-2B41-4ADD-9EE3-888240D0C116}" type="presParOf" srcId="{62FD47EB-871B-4CCB-AED2-4155060DFCD1}" destId="{36A9D2AD-B066-4442-BC96-9B3E0CA26586}" srcOrd="6" destOrd="0" presId="urn:microsoft.com/office/officeart/2009/3/layout/StepUpProcess"/>
    <dgm:cxn modelId="{265F482F-C73C-4FFA-B5D3-581CE51EFEF4}" type="presParOf" srcId="{36A9D2AD-B066-4442-BC96-9B3E0CA26586}" destId="{91C677C0-E33C-48A7-BF22-C792A6C1EC25}" srcOrd="0" destOrd="0" presId="urn:microsoft.com/office/officeart/2009/3/layout/StepUpProcess"/>
    <dgm:cxn modelId="{4E21078F-FC92-4954-AF5F-4F5C85DA8BBC}" type="presParOf" srcId="{36A9D2AD-B066-4442-BC96-9B3E0CA26586}" destId="{6212F03F-7398-405A-9589-E2E5738FC061}" srcOrd="1" destOrd="0" presId="urn:microsoft.com/office/officeart/2009/3/layout/StepUpProcess"/>
    <dgm:cxn modelId="{67A90657-84B8-4371-8745-273527C49E1A}" type="presParOf" srcId="{36A9D2AD-B066-4442-BC96-9B3E0CA26586}" destId="{AB78E1B5-338B-4367-A0D7-E580B07E0B97}" srcOrd="2" destOrd="0" presId="urn:microsoft.com/office/officeart/2009/3/layout/StepUpProcess"/>
    <dgm:cxn modelId="{FA8AC0FF-75D8-4835-8C65-AFC9ADB69061}" type="presParOf" srcId="{62FD47EB-871B-4CCB-AED2-4155060DFCD1}" destId="{00D91EE3-F5FD-4DCF-B720-1B4B5D13D24C}" srcOrd="7" destOrd="0" presId="urn:microsoft.com/office/officeart/2009/3/layout/StepUpProcess"/>
    <dgm:cxn modelId="{DBA2A862-A7F1-4C04-8A19-FCA0D6BADBD6}" type="presParOf" srcId="{00D91EE3-F5FD-4DCF-B720-1B4B5D13D24C}" destId="{080A9FCF-15B5-4A21-B176-7B034B781BD9}" srcOrd="0" destOrd="0" presId="urn:microsoft.com/office/officeart/2009/3/layout/StepUpProcess"/>
    <dgm:cxn modelId="{E6E4F461-9AFB-4CEA-BA21-103C748378AC}" type="presParOf" srcId="{62FD47EB-871B-4CCB-AED2-4155060DFCD1}" destId="{4F3A28CE-7AB4-4E6E-8B96-6AD617871A34}" srcOrd="8" destOrd="0" presId="urn:microsoft.com/office/officeart/2009/3/layout/StepUpProcess"/>
    <dgm:cxn modelId="{DA195DC7-B70D-4AD5-9AE2-527EDC235216}" type="presParOf" srcId="{4F3A28CE-7AB4-4E6E-8B96-6AD617871A34}" destId="{B661E053-5658-4C2C-88E2-371E5103A8F9}" srcOrd="0" destOrd="0" presId="urn:microsoft.com/office/officeart/2009/3/layout/StepUpProcess"/>
    <dgm:cxn modelId="{F0F8F2B9-52D6-428C-9277-F0EB91EF67D6}" type="presParOf" srcId="{4F3A28CE-7AB4-4E6E-8B96-6AD617871A34}" destId="{B10CFF20-3F4E-4F7E-89EA-3EC8493A3D8E}" srcOrd="1" destOrd="0" presId="urn:microsoft.com/office/officeart/2009/3/layout/StepUpProcess"/>
    <dgm:cxn modelId="{9686899F-4479-4CBD-A195-D86EF111F96F}" type="presParOf" srcId="{4F3A28CE-7AB4-4E6E-8B96-6AD617871A34}" destId="{537ABDF7-C288-4DF1-BC67-E60B821E2F84}" srcOrd="2" destOrd="0" presId="urn:microsoft.com/office/officeart/2009/3/layout/StepUpProcess"/>
    <dgm:cxn modelId="{415CCDD5-F41F-4B2D-818B-0356B1AE0B8A}" type="presParOf" srcId="{62FD47EB-871B-4CCB-AED2-4155060DFCD1}" destId="{B4A5F900-A846-41FC-A545-446D98CA4079}" srcOrd="9" destOrd="0" presId="urn:microsoft.com/office/officeart/2009/3/layout/StepUpProcess"/>
    <dgm:cxn modelId="{D70E07B6-905B-43A8-B2FA-CA38561693D1}" type="presParOf" srcId="{B4A5F900-A846-41FC-A545-446D98CA4079}" destId="{08D485A2-998F-455B-94FF-8DD4186FD4FC}" srcOrd="0" destOrd="0" presId="urn:microsoft.com/office/officeart/2009/3/layout/StepUpProcess"/>
    <dgm:cxn modelId="{D0C331A1-C1C7-4EDA-AF7C-18223626E440}" type="presParOf" srcId="{62FD47EB-871B-4CCB-AED2-4155060DFCD1}" destId="{CDD83163-A6AE-4FE2-B343-2E8C56A03FDA}" srcOrd="10" destOrd="0" presId="urn:microsoft.com/office/officeart/2009/3/layout/StepUpProcess"/>
    <dgm:cxn modelId="{0BDF4115-BAD9-431D-BBCA-CE6D162126AA}" type="presParOf" srcId="{CDD83163-A6AE-4FE2-B343-2E8C56A03FDA}" destId="{E275F52F-08DD-446C-B99C-803BB52EB982}" srcOrd="0" destOrd="0" presId="urn:microsoft.com/office/officeart/2009/3/layout/StepUpProcess"/>
    <dgm:cxn modelId="{35B9CA05-F003-40C5-9582-0F461B32C658}" type="presParOf" srcId="{CDD83163-A6AE-4FE2-B343-2E8C56A03FDA}" destId="{16F0029E-30B5-4366-930D-13E1452642B4}" srcOrd="1" destOrd="0" presId="urn:microsoft.com/office/officeart/2009/3/layout/StepUp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4CDEA5-46B3-42B7-AEB8-A56BDA480929}">
      <dsp:nvSpPr>
        <dsp:cNvPr id="0" name=""/>
        <dsp:cNvSpPr/>
      </dsp:nvSpPr>
      <dsp:spPr>
        <a:xfrm rot="5400000">
          <a:off x="180035" y="1124266"/>
          <a:ext cx="540006" cy="898558"/>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1D25D8-D18A-4131-B00E-84A730C14222}">
      <dsp:nvSpPr>
        <dsp:cNvPr id="0" name=""/>
        <dsp:cNvSpPr/>
      </dsp:nvSpPr>
      <dsp:spPr>
        <a:xfrm>
          <a:off x="89895" y="1392742"/>
          <a:ext cx="811223" cy="711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t>Stage 1 -</a:t>
          </a:r>
        </a:p>
        <a:p>
          <a:pPr lvl="0" algn="l" defTabSz="400050">
            <a:lnSpc>
              <a:spcPct val="90000"/>
            </a:lnSpc>
            <a:spcBef>
              <a:spcPct val="0"/>
            </a:spcBef>
            <a:spcAft>
              <a:spcPct val="35000"/>
            </a:spcAft>
          </a:pPr>
          <a:r>
            <a:rPr lang="en-US" sz="900" b="1" kern="1200"/>
            <a:t>Application and  Executive Summary</a:t>
          </a:r>
        </a:p>
      </dsp:txBody>
      <dsp:txXfrm>
        <a:off x="89895" y="1392742"/>
        <a:ext cx="811223" cy="711084"/>
      </dsp:txXfrm>
    </dsp:sp>
    <dsp:sp modelId="{25835E90-018E-483A-B4C8-B7EE8B646A3C}">
      <dsp:nvSpPr>
        <dsp:cNvPr id="0" name=""/>
        <dsp:cNvSpPr/>
      </dsp:nvSpPr>
      <dsp:spPr>
        <a:xfrm>
          <a:off x="748057" y="1058113"/>
          <a:ext cx="153060" cy="153060"/>
        </a:xfrm>
        <a:prstGeom prst="triangle">
          <a:avLst>
            <a:gd name="adj" fmla="val 100000"/>
          </a:avLst>
        </a:prstGeom>
        <a:solidFill>
          <a:schemeClr val="accent2">
            <a:hueOff val="468152"/>
            <a:satOff val="-584"/>
            <a:lumOff val="137"/>
            <a:alphaOff val="0"/>
          </a:schemeClr>
        </a:solidFill>
        <a:ln w="25400" cap="flat" cmpd="sng" algn="ctr">
          <a:solidFill>
            <a:schemeClr val="accent2">
              <a:hueOff val="468152"/>
              <a:satOff val="-584"/>
              <a:lumOff val="137"/>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FEEEB8-670A-4AF1-B731-0A8CB007D51E}">
      <dsp:nvSpPr>
        <dsp:cNvPr id="0" name=""/>
        <dsp:cNvSpPr/>
      </dsp:nvSpPr>
      <dsp:spPr>
        <a:xfrm rot="5400000">
          <a:off x="1173131" y="878524"/>
          <a:ext cx="540006" cy="898558"/>
        </a:xfrm>
        <a:prstGeom prst="corner">
          <a:avLst>
            <a:gd name="adj1" fmla="val 16120"/>
            <a:gd name="adj2" fmla="val 16110"/>
          </a:avLst>
        </a:prstGeom>
        <a:solidFill>
          <a:schemeClr val="accent2">
            <a:hueOff val="936304"/>
            <a:satOff val="-1168"/>
            <a:lumOff val="275"/>
            <a:alphaOff val="0"/>
          </a:schemeClr>
        </a:solidFill>
        <a:ln w="25400" cap="flat" cmpd="sng" algn="ctr">
          <a:solidFill>
            <a:schemeClr val="accent2">
              <a:hueOff val="936304"/>
              <a:satOff val="-1168"/>
              <a:lumOff val="27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788EB8-CD07-457E-B269-570B083BBE38}">
      <dsp:nvSpPr>
        <dsp:cNvPr id="0" name=""/>
        <dsp:cNvSpPr/>
      </dsp:nvSpPr>
      <dsp:spPr>
        <a:xfrm>
          <a:off x="1082990" y="1146999"/>
          <a:ext cx="811223" cy="711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t>Stage 2 - Proposal Submission</a:t>
          </a:r>
        </a:p>
      </dsp:txBody>
      <dsp:txXfrm>
        <a:off x="1082990" y="1146999"/>
        <a:ext cx="811223" cy="711084"/>
      </dsp:txXfrm>
    </dsp:sp>
    <dsp:sp modelId="{D2620420-3FCD-4103-99FC-C6C95E5D84D7}">
      <dsp:nvSpPr>
        <dsp:cNvPr id="0" name=""/>
        <dsp:cNvSpPr/>
      </dsp:nvSpPr>
      <dsp:spPr>
        <a:xfrm>
          <a:off x="1741152" y="812371"/>
          <a:ext cx="153060" cy="153060"/>
        </a:xfrm>
        <a:prstGeom prst="triangle">
          <a:avLst>
            <a:gd name="adj" fmla="val 100000"/>
          </a:avLst>
        </a:prstGeom>
        <a:solidFill>
          <a:schemeClr val="accent2">
            <a:hueOff val="1404456"/>
            <a:satOff val="-1752"/>
            <a:lumOff val="412"/>
            <a:alphaOff val="0"/>
          </a:schemeClr>
        </a:solidFill>
        <a:ln w="25400" cap="flat" cmpd="sng" algn="ctr">
          <a:solidFill>
            <a:schemeClr val="accent2">
              <a:hueOff val="1404456"/>
              <a:satOff val="-1752"/>
              <a:lumOff val="412"/>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9DB5E5-6283-49E4-A76D-97C29C0AD00D}">
      <dsp:nvSpPr>
        <dsp:cNvPr id="0" name=""/>
        <dsp:cNvSpPr/>
      </dsp:nvSpPr>
      <dsp:spPr>
        <a:xfrm rot="5400000">
          <a:off x="2166226" y="632781"/>
          <a:ext cx="540006" cy="898558"/>
        </a:xfrm>
        <a:prstGeom prst="corner">
          <a:avLst>
            <a:gd name="adj1" fmla="val 16120"/>
            <a:gd name="adj2" fmla="val 16110"/>
          </a:avLst>
        </a:prstGeom>
        <a:solidFill>
          <a:schemeClr val="accent2">
            <a:hueOff val="1872608"/>
            <a:satOff val="-2336"/>
            <a:lumOff val="549"/>
            <a:alphaOff val="0"/>
          </a:schemeClr>
        </a:solidFill>
        <a:ln w="25400" cap="flat" cmpd="sng" algn="ctr">
          <a:solidFill>
            <a:schemeClr val="accent2">
              <a:hueOff val="1872608"/>
              <a:satOff val="-2336"/>
              <a:lumOff val="549"/>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81B412-74EF-4D8F-86C5-12E4B17B0BCD}">
      <dsp:nvSpPr>
        <dsp:cNvPr id="0" name=""/>
        <dsp:cNvSpPr/>
      </dsp:nvSpPr>
      <dsp:spPr>
        <a:xfrm>
          <a:off x="2076086" y="901257"/>
          <a:ext cx="811223" cy="711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t>Stage 3 - Final Presentation</a:t>
          </a:r>
        </a:p>
      </dsp:txBody>
      <dsp:txXfrm>
        <a:off x="2076086" y="901257"/>
        <a:ext cx="811223" cy="711084"/>
      </dsp:txXfrm>
    </dsp:sp>
    <dsp:sp modelId="{2B19AEBE-E7A0-4673-BDC2-24F7F8192CD0}">
      <dsp:nvSpPr>
        <dsp:cNvPr id="0" name=""/>
        <dsp:cNvSpPr/>
      </dsp:nvSpPr>
      <dsp:spPr>
        <a:xfrm>
          <a:off x="2734248" y="566628"/>
          <a:ext cx="153060" cy="153060"/>
        </a:xfrm>
        <a:prstGeom prst="triangle">
          <a:avLst>
            <a:gd name="adj" fmla="val 100000"/>
          </a:avLst>
        </a:prstGeom>
        <a:solidFill>
          <a:schemeClr val="accent2">
            <a:hueOff val="2340759"/>
            <a:satOff val="-2919"/>
            <a:lumOff val="686"/>
            <a:alphaOff val="0"/>
          </a:schemeClr>
        </a:solidFill>
        <a:ln w="25400" cap="flat" cmpd="sng" algn="ctr">
          <a:solidFill>
            <a:schemeClr val="accent2">
              <a:hueOff val="2340759"/>
              <a:satOff val="-2919"/>
              <a:lumOff val="68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C677C0-E33C-48A7-BF22-C792A6C1EC25}">
      <dsp:nvSpPr>
        <dsp:cNvPr id="0" name=""/>
        <dsp:cNvSpPr/>
      </dsp:nvSpPr>
      <dsp:spPr>
        <a:xfrm rot="5400000">
          <a:off x="3159322" y="387039"/>
          <a:ext cx="540006" cy="898558"/>
        </a:xfrm>
        <a:prstGeom prst="corner">
          <a:avLst>
            <a:gd name="adj1" fmla="val 16120"/>
            <a:gd name="adj2" fmla="val 16110"/>
          </a:avLst>
        </a:prstGeom>
        <a:solidFill>
          <a:schemeClr val="accent2">
            <a:hueOff val="2808911"/>
            <a:satOff val="-3503"/>
            <a:lumOff val="824"/>
            <a:alphaOff val="0"/>
          </a:schemeClr>
        </a:solidFill>
        <a:ln w="25400" cap="flat" cmpd="sng" algn="ctr">
          <a:solidFill>
            <a:schemeClr val="accent2">
              <a:hueOff val="2808911"/>
              <a:satOff val="-3503"/>
              <a:lumOff val="824"/>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12F03F-7398-405A-9589-E2E5738FC061}">
      <dsp:nvSpPr>
        <dsp:cNvPr id="0" name=""/>
        <dsp:cNvSpPr/>
      </dsp:nvSpPr>
      <dsp:spPr>
        <a:xfrm>
          <a:off x="3052775" y="655514"/>
          <a:ext cx="844037" cy="711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t>Stage 4 - Implementation of the Action Plan</a:t>
          </a:r>
        </a:p>
      </dsp:txBody>
      <dsp:txXfrm>
        <a:off x="3052775" y="655514"/>
        <a:ext cx="844037" cy="711084"/>
      </dsp:txXfrm>
    </dsp:sp>
    <dsp:sp modelId="{AB78E1B5-338B-4367-A0D7-E580B07E0B97}">
      <dsp:nvSpPr>
        <dsp:cNvPr id="0" name=""/>
        <dsp:cNvSpPr/>
      </dsp:nvSpPr>
      <dsp:spPr>
        <a:xfrm>
          <a:off x="3727344" y="320886"/>
          <a:ext cx="153060" cy="153060"/>
        </a:xfrm>
        <a:prstGeom prst="triangle">
          <a:avLst>
            <a:gd name="adj" fmla="val 100000"/>
          </a:avLst>
        </a:prstGeom>
        <a:solidFill>
          <a:schemeClr val="accent2">
            <a:hueOff val="3277063"/>
            <a:satOff val="-4087"/>
            <a:lumOff val="961"/>
            <a:alphaOff val="0"/>
          </a:schemeClr>
        </a:solidFill>
        <a:ln w="25400" cap="flat" cmpd="sng" algn="ctr">
          <a:solidFill>
            <a:schemeClr val="accent2">
              <a:hueOff val="3277063"/>
              <a:satOff val="-4087"/>
              <a:lumOff val="961"/>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61E053-5658-4C2C-88E2-371E5103A8F9}">
      <dsp:nvSpPr>
        <dsp:cNvPr id="0" name=""/>
        <dsp:cNvSpPr/>
      </dsp:nvSpPr>
      <dsp:spPr>
        <a:xfrm rot="5400000">
          <a:off x="4152418" y="141296"/>
          <a:ext cx="540006" cy="898558"/>
        </a:xfrm>
        <a:prstGeom prst="corner">
          <a:avLst>
            <a:gd name="adj1" fmla="val 16120"/>
            <a:gd name="adj2" fmla="val 16110"/>
          </a:avLst>
        </a:prstGeom>
        <a:solidFill>
          <a:schemeClr val="accent2">
            <a:hueOff val="3745215"/>
            <a:satOff val="-4671"/>
            <a:lumOff val="1098"/>
            <a:alphaOff val="0"/>
          </a:schemeClr>
        </a:solidFill>
        <a:ln w="25400" cap="flat" cmpd="sng" algn="ctr">
          <a:solidFill>
            <a:schemeClr val="accent2">
              <a:hueOff val="3745215"/>
              <a:satOff val="-4671"/>
              <a:lumOff val="109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0CFF20-3F4E-4F7E-89EA-3EC8493A3D8E}">
      <dsp:nvSpPr>
        <dsp:cNvPr id="0" name=""/>
        <dsp:cNvSpPr/>
      </dsp:nvSpPr>
      <dsp:spPr>
        <a:xfrm>
          <a:off x="4062277" y="409772"/>
          <a:ext cx="811223" cy="711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t>Stage 5 - Report Submission for the Action Plan</a:t>
          </a:r>
          <a:endParaRPr lang="en-US" sz="1000" b="1" kern="1200"/>
        </a:p>
      </dsp:txBody>
      <dsp:txXfrm>
        <a:off x="4062277" y="409772"/>
        <a:ext cx="811223" cy="711084"/>
      </dsp:txXfrm>
    </dsp:sp>
    <dsp:sp modelId="{537ABDF7-C288-4DF1-BC67-E60B821E2F84}">
      <dsp:nvSpPr>
        <dsp:cNvPr id="0" name=""/>
        <dsp:cNvSpPr/>
      </dsp:nvSpPr>
      <dsp:spPr>
        <a:xfrm>
          <a:off x="4720439" y="75143"/>
          <a:ext cx="153060" cy="153060"/>
        </a:xfrm>
        <a:prstGeom prst="triangle">
          <a:avLst>
            <a:gd name="adj" fmla="val 100000"/>
          </a:avLst>
        </a:prstGeom>
        <a:solidFill>
          <a:schemeClr val="accent2">
            <a:hueOff val="4213367"/>
            <a:satOff val="-5255"/>
            <a:lumOff val="1236"/>
            <a:alphaOff val="0"/>
          </a:schemeClr>
        </a:solidFill>
        <a:ln w="25400" cap="flat" cmpd="sng" algn="ctr">
          <a:solidFill>
            <a:schemeClr val="accent2">
              <a:hueOff val="4213367"/>
              <a:satOff val="-5255"/>
              <a:lumOff val="123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75F52F-08DD-446C-B99C-803BB52EB982}">
      <dsp:nvSpPr>
        <dsp:cNvPr id="0" name=""/>
        <dsp:cNvSpPr/>
      </dsp:nvSpPr>
      <dsp:spPr>
        <a:xfrm rot="5400000">
          <a:off x="5145513" y="-104445"/>
          <a:ext cx="540006" cy="898558"/>
        </a:xfrm>
        <a:prstGeom prst="corner">
          <a:avLst>
            <a:gd name="adj1" fmla="val 16120"/>
            <a:gd name="adj2" fmla="val 16110"/>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F0029E-30B5-4366-930D-13E1452642B4}">
      <dsp:nvSpPr>
        <dsp:cNvPr id="0" name=""/>
        <dsp:cNvSpPr/>
      </dsp:nvSpPr>
      <dsp:spPr>
        <a:xfrm>
          <a:off x="5006959" y="164029"/>
          <a:ext cx="908050" cy="711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ts val="0"/>
            </a:spcAft>
          </a:pPr>
          <a:r>
            <a:rPr lang="en-US" sz="900" b="1" kern="1200"/>
            <a:t>Stage 6 - </a:t>
          </a:r>
        </a:p>
        <a:p>
          <a:pPr lvl="0" algn="l" defTabSz="400050">
            <a:lnSpc>
              <a:spcPct val="90000"/>
            </a:lnSpc>
            <a:spcBef>
              <a:spcPct val="0"/>
            </a:spcBef>
            <a:spcAft>
              <a:spcPts val="0"/>
            </a:spcAft>
          </a:pPr>
          <a:r>
            <a:rPr lang="en-US" sz="900" b="1" kern="1200"/>
            <a:t>Award Presentation at the College Assembly</a:t>
          </a:r>
        </a:p>
      </dsp:txBody>
      <dsp:txXfrm>
        <a:off x="5006959" y="164029"/>
        <a:ext cx="908050" cy="7110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99D9-3E57-490C-8C5F-DEBC7DA7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Faculty of Education, CUHK</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jessiezhang</dc:creator>
  <cp:lastModifiedBy>Florence Tsui (WYSO)</cp:lastModifiedBy>
  <cp:revision>12</cp:revision>
  <cp:lastPrinted>2018-09-03T09:06:00Z</cp:lastPrinted>
  <dcterms:created xsi:type="dcterms:W3CDTF">2020-08-24T08:41:00Z</dcterms:created>
  <dcterms:modified xsi:type="dcterms:W3CDTF">2020-08-27T07:42:00Z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Springer - Vancouver (brackets)</vt:lpwstr>
  </property>
</Properties>
</file>